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4074F">
      <w:pPr>
        <w:numPr>
          <w:ilvl w:val="0"/>
          <w:numId w:val="1"/>
        </w:numPr>
        <w:spacing w:line="312" w:lineRule="auto"/>
        <w:jc w:val="center"/>
        <w:outlineLvl w:val="0"/>
        <w:rPr>
          <w:rFonts w:hint="eastAsia" w:ascii="Times New Roman" w:hAnsi="Times New Roman" w:eastAsia="方正小标宋简体" w:cs="方正小标宋简体"/>
          <w:b/>
          <w:bCs/>
          <w:color w:val="auto"/>
          <w:sz w:val="36"/>
          <w:szCs w:val="36"/>
          <w:highlight w:val="none"/>
        </w:rPr>
      </w:pPr>
      <w:bookmarkStart w:id="0" w:name="_Toc23157"/>
      <w:bookmarkStart w:id="1" w:name="_Toc5652"/>
      <w:bookmarkStart w:id="2" w:name="_Toc9503"/>
      <w:r>
        <w:rPr>
          <w:rFonts w:hint="eastAsia" w:ascii="Times New Roman" w:hAnsi="Times New Roman" w:eastAsia="方正小标宋简体" w:cs="Times New Roman"/>
          <w:b/>
          <w:bCs/>
          <w:color w:val="auto"/>
          <w:sz w:val="36"/>
          <w:szCs w:val="36"/>
          <w:highlight w:val="none"/>
        </w:rPr>
        <w:t xml:space="preserve"> </w:t>
      </w:r>
      <w:r>
        <w:rPr>
          <w:rFonts w:hint="eastAsia" w:ascii="Times New Roman" w:hAnsi="Times New Roman" w:eastAsia="方正小标宋简体" w:cs="方正小标宋简体"/>
          <w:b/>
          <w:bCs/>
          <w:color w:val="auto"/>
          <w:sz w:val="36"/>
          <w:szCs w:val="36"/>
          <w:highlight w:val="none"/>
        </w:rPr>
        <w:t>竞争性谈判项目内容</w:t>
      </w:r>
      <w:bookmarkEnd w:id="0"/>
      <w:bookmarkEnd w:id="1"/>
      <w:bookmarkEnd w:id="2"/>
    </w:p>
    <w:p w14:paraId="31E58582">
      <w:pPr>
        <w:keepNext w:val="0"/>
        <w:keepLines w:val="0"/>
        <w:pageBreakBefore w:val="0"/>
        <w:widowControl w:val="0"/>
        <w:tabs>
          <w:tab w:val="left" w:pos="900"/>
        </w:tabs>
        <w:kinsoku/>
        <w:wordWrap/>
        <w:overflowPunct/>
        <w:topLinePunct w:val="0"/>
        <w:autoSpaceDE/>
        <w:autoSpaceDN/>
        <w:bidi w:val="0"/>
        <w:adjustRightInd w:val="0"/>
        <w:snapToGrid/>
        <w:spacing w:beforeLines="50" w:afterLines="50" w:line="420" w:lineRule="exact"/>
        <w:textAlignment w:val="auto"/>
        <w:outlineLvl w:val="1"/>
        <w:rPr>
          <w:rFonts w:hint="eastAsia" w:hAnsi="宋体" w:eastAsia="宋体" w:cs="Times New Roman"/>
          <w:b/>
          <w:bCs/>
          <w:snapToGrid w:val="0"/>
          <w:sz w:val="24"/>
          <w:szCs w:val="24"/>
          <w:lang w:val="zh-TW" w:eastAsia="zh-CN"/>
        </w:rPr>
      </w:pPr>
      <w:bookmarkStart w:id="3" w:name="_Toc26478"/>
      <w:bookmarkStart w:id="4" w:name="_Toc27927"/>
      <w:bookmarkStart w:id="5" w:name="_Toc32102"/>
      <w:bookmarkStart w:id="6" w:name="_Toc17819"/>
      <w:bookmarkStart w:id="7" w:name="_Toc10646"/>
      <w:bookmarkStart w:id="8" w:name="_Toc25999"/>
      <w:bookmarkStart w:id="9" w:name="_Toc21289"/>
      <w:bookmarkStart w:id="10" w:name="_Toc4359"/>
      <w:bookmarkStart w:id="11" w:name="_Toc17257"/>
      <w:bookmarkStart w:id="12" w:name="_Toc25337"/>
      <w:r>
        <w:rPr>
          <w:rFonts w:hint="eastAsia" w:hAnsi="宋体"/>
          <w:b/>
          <w:bCs/>
          <w:snapToGrid w:val="0"/>
          <w:sz w:val="24"/>
          <w:szCs w:val="24"/>
          <w:lang w:val="zh-TW"/>
        </w:rPr>
        <w:t>一、项目名称、</w:t>
      </w:r>
      <w:bookmarkEnd w:id="3"/>
      <w:r>
        <w:rPr>
          <w:rFonts w:hint="eastAsia" w:hAnsi="宋体"/>
          <w:b/>
          <w:bCs/>
          <w:snapToGrid w:val="0"/>
          <w:sz w:val="24"/>
          <w:szCs w:val="24"/>
          <w:lang w:val="zh-TW"/>
        </w:rPr>
        <w:t>采购</w:t>
      </w:r>
      <w:r>
        <w:rPr>
          <w:rFonts w:hint="eastAsia" w:hAnsi="宋体"/>
          <w:b/>
          <w:bCs/>
          <w:snapToGrid w:val="0"/>
          <w:sz w:val="24"/>
          <w:szCs w:val="24"/>
          <w:lang w:val="zh-TW" w:eastAsia="zh-CN"/>
        </w:rPr>
        <w:t>限价</w:t>
      </w:r>
      <w:bookmarkEnd w:id="4"/>
    </w:p>
    <w:p w14:paraId="1C8D4469">
      <w:pPr>
        <w:keepNext w:val="0"/>
        <w:keepLines w:val="0"/>
        <w:pageBreakBefore w:val="0"/>
        <w:widowControl w:val="0"/>
        <w:kinsoku/>
        <w:wordWrap/>
        <w:overflowPunct/>
        <w:topLinePunct w:val="0"/>
        <w:autoSpaceDE/>
        <w:autoSpaceDN/>
        <w:bidi w:val="0"/>
        <w:adjustRightInd/>
        <w:snapToGrid/>
        <w:spacing w:line="420" w:lineRule="exact"/>
        <w:ind w:left="1932" w:leftChars="143" w:right="0" w:rightChars="0" w:hanging="1446" w:hangingChars="600"/>
        <w:textAlignment w:val="auto"/>
        <w:outlineLvl w:val="9"/>
        <w:rPr>
          <w:rFonts w:hint="eastAsia" w:ascii="宋体" w:hAnsi="宋体" w:eastAsia="宋体" w:cs="宋体"/>
          <w:color w:val="auto"/>
          <w:sz w:val="24"/>
          <w:szCs w:val="24"/>
          <w:lang w:eastAsia="zh-CN"/>
        </w:rPr>
      </w:pPr>
      <w:r>
        <w:rPr>
          <w:rFonts w:hint="eastAsia" w:hAnsi="宋体"/>
          <w:b/>
          <w:bCs/>
          <w:color w:val="auto"/>
          <w:sz w:val="24"/>
          <w:szCs w:val="24"/>
          <w:lang w:val="en-US" w:eastAsia="zh-CN"/>
        </w:rPr>
        <w:t>1</w:t>
      </w:r>
      <w:r>
        <w:rPr>
          <w:rFonts w:hint="eastAsia"/>
          <w:color w:val="auto"/>
          <w:sz w:val="24"/>
          <w:szCs w:val="24"/>
        </w:rPr>
        <w:t>．</w:t>
      </w:r>
      <w:r>
        <w:rPr>
          <w:rFonts w:hint="eastAsia" w:hAnsi="宋体"/>
          <w:b/>
          <w:bCs/>
          <w:color w:val="auto"/>
          <w:sz w:val="24"/>
          <w:szCs w:val="24"/>
        </w:rPr>
        <w:t>项目名称：</w:t>
      </w:r>
      <w:r>
        <w:rPr>
          <w:rFonts w:hint="eastAsia" w:hAnsi="宋体" w:cs="宋体"/>
          <w:color w:val="auto"/>
          <w:sz w:val="24"/>
          <w:szCs w:val="24"/>
          <w:lang w:eastAsia="zh-CN"/>
        </w:rPr>
        <w:t>遂宁市文化中心消防系统维修保养服务</w:t>
      </w:r>
    </w:p>
    <w:p w14:paraId="2625407D">
      <w:pPr>
        <w:keepNext w:val="0"/>
        <w:keepLines w:val="0"/>
        <w:pageBreakBefore w:val="0"/>
        <w:widowControl w:val="0"/>
        <w:kinsoku/>
        <w:wordWrap/>
        <w:overflowPunct/>
        <w:topLinePunct w:val="0"/>
        <w:autoSpaceDE/>
        <w:autoSpaceDN/>
        <w:bidi w:val="0"/>
        <w:adjustRightInd/>
        <w:snapToGrid/>
        <w:spacing w:beforeAutospacing="0" w:line="420" w:lineRule="exact"/>
        <w:ind w:right="0" w:rightChars="0" w:firstLine="482" w:firstLineChars="200"/>
        <w:jc w:val="both"/>
        <w:textAlignment w:val="auto"/>
        <w:outlineLvl w:val="9"/>
        <w:rPr>
          <w:rFonts w:hAnsi="宋体" w:cs="Times New Roman"/>
          <w:color w:val="auto"/>
          <w:sz w:val="22"/>
          <w:szCs w:val="22"/>
        </w:rPr>
      </w:pPr>
      <w:r>
        <w:rPr>
          <w:rFonts w:hint="eastAsia" w:hAnsi="宋体"/>
          <w:b/>
          <w:bCs/>
          <w:color w:val="auto"/>
          <w:sz w:val="24"/>
          <w:szCs w:val="24"/>
          <w:lang w:val="en-US" w:eastAsia="zh-CN"/>
        </w:rPr>
        <w:t>2．</w:t>
      </w:r>
      <w:r>
        <w:rPr>
          <w:rFonts w:hint="eastAsia" w:hAnsi="宋体"/>
          <w:b/>
          <w:bCs/>
          <w:color w:val="auto"/>
          <w:sz w:val="24"/>
          <w:szCs w:val="24"/>
        </w:rPr>
        <w:t>采购</w:t>
      </w:r>
      <w:r>
        <w:rPr>
          <w:rFonts w:hint="eastAsia" w:hAnsi="宋体"/>
          <w:b/>
          <w:bCs/>
          <w:color w:val="auto"/>
          <w:sz w:val="24"/>
          <w:szCs w:val="24"/>
          <w:lang w:eastAsia="zh-CN"/>
        </w:rPr>
        <w:t>限价</w:t>
      </w:r>
      <w:r>
        <w:rPr>
          <w:rFonts w:hint="eastAsia" w:hAnsi="宋体"/>
          <w:b/>
          <w:bCs/>
          <w:color w:val="auto"/>
          <w:sz w:val="24"/>
          <w:szCs w:val="24"/>
        </w:rPr>
        <w:t>：</w:t>
      </w:r>
      <w:r>
        <w:rPr>
          <w:rFonts w:hint="eastAsia" w:ascii="宋体"/>
          <w:bCs/>
          <w:color w:val="auto"/>
          <w:sz w:val="24"/>
        </w:rPr>
        <w:t>本项目</w:t>
      </w:r>
      <w:r>
        <w:rPr>
          <w:rFonts w:hint="eastAsia"/>
          <w:bCs/>
          <w:color w:val="auto"/>
          <w:sz w:val="24"/>
          <w:lang w:eastAsia="zh-CN"/>
        </w:rPr>
        <w:t>采购限价</w:t>
      </w:r>
      <w:r>
        <w:rPr>
          <w:rFonts w:hint="eastAsia" w:ascii="宋体"/>
          <w:bCs/>
          <w:color w:val="auto"/>
          <w:sz w:val="24"/>
        </w:rPr>
        <w:t>为</w:t>
      </w:r>
      <w:r>
        <w:rPr>
          <w:rFonts w:hint="eastAsia" w:ascii="宋体"/>
          <w:bCs/>
          <w:color w:val="auto"/>
          <w:sz w:val="24"/>
          <w:lang w:val="zh-CN"/>
        </w:rPr>
        <w:t>：</w:t>
      </w:r>
      <w:r>
        <w:rPr>
          <w:rFonts w:hint="default" w:ascii="Arial" w:hAnsi="Arial" w:cs="Arial"/>
          <w:bCs/>
          <w:color w:val="auto"/>
          <w:sz w:val="24"/>
          <w:lang w:val="zh-CN"/>
        </w:rPr>
        <w:t>¥</w:t>
      </w:r>
      <w:r>
        <w:rPr>
          <w:rFonts w:hint="eastAsia" w:hAnsi="宋体" w:cs="宋体"/>
          <w:bCs/>
          <w:color w:val="auto"/>
          <w:sz w:val="24"/>
          <w:u w:val="single"/>
          <w:lang w:val="en-US" w:eastAsia="zh-CN"/>
        </w:rPr>
        <w:t xml:space="preserve"> 100000.00元/年</w:t>
      </w:r>
      <w:r>
        <w:rPr>
          <w:rFonts w:hint="eastAsia" w:ascii="宋体"/>
          <w:b/>
          <w:bCs/>
          <w:color w:val="auto"/>
          <w:sz w:val="22"/>
          <w:szCs w:val="22"/>
        </w:rPr>
        <w:t>（超过</w:t>
      </w:r>
      <w:r>
        <w:rPr>
          <w:rFonts w:hint="eastAsia"/>
          <w:b/>
          <w:bCs/>
          <w:color w:val="auto"/>
          <w:sz w:val="22"/>
          <w:szCs w:val="22"/>
          <w:lang w:eastAsia="zh-CN"/>
        </w:rPr>
        <w:t>采购限价</w:t>
      </w:r>
      <w:r>
        <w:rPr>
          <w:rFonts w:hint="eastAsia" w:ascii="宋体"/>
          <w:b/>
          <w:bCs/>
          <w:color w:val="auto"/>
          <w:sz w:val="22"/>
          <w:szCs w:val="22"/>
        </w:rPr>
        <w:t>作无效</w:t>
      </w:r>
      <w:r>
        <w:rPr>
          <w:rFonts w:hint="eastAsia"/>
          <w:b/>
          <w:bCs/>
          <w:color w:val="auto"/>
          <w:sz w:val="22"/>
          <w:szCs w:val="22"/>
          <w:lang w:eastAsia="zh-CN"/>
        </w:rPr>
        <w:t>报价</w:t>
      </w:r>
      <w:r>
        <w:rPr>
          <w:rFonts w:hint="eastAsia" w:ascii="宋体"/>
          <w:b/>
          <w:bCs/>
          <w:color w:val="auto"/>
          <w:sz w:val="22"/>
          <w:szCs w:val="22"/>
        </w:rPr>
        <w:t>处理）</w:t>
      </w:r>
      <w:r>
        <w:rPr>
          <w:rFonts w:hint="eastAsia" w:hAnsi="宋体"/>
          <w:color w:val="auto"/>
          <w:sz w:val="22"/>
          <w:szCs w:val="22"/>
        </w:rPr>
        <w:t>。</w:t>
      </w:r>
    </w:p>
    <w:p w14:paraId="23A05D9C">
      <w:pPr>
        <w:spacing w:before="157" w:beforeLines="50" w:afterLines="50" w:line="420" w:lineRule="exact"/>
        <w:outlineLvl w:val="1"/>
        <w:rPr>
          <w:rFonts w:hint="eastAsia"/>
          <w:u w:val="none"/>
          <w:shd w:val="clear" w:fill="E6F0FF"/>
          <w:lang w:val="en-US" w:eastAsia="zh-CN"/>
        </w:rPr>
      </w:pPr>
      <w:bookmarkStart w:id="13" w:name="_Toc22906"/>
      <w:bookmarkStart w:id="14" w:name="_Toc29726"/>
      <w:r>
        <w:rPr>
          <w:rFonts w:hint="eastAsia"/>
          <w:b/>
          <w:bCs/>
          <w:sz w:val="24"/>
          <w:szCs w:val="24"/>
        </w:rPr>
        <w:t>二、项目内容及要求</w:t>
      </w:r>
      <w:bookmarkEnd w:id="13"/>
      <w:bookmarkEnd w:id="14"/>
      <w:r>
        <w:rPr>
          <w:rFonts w:hint="eastAsia"/>
          <w:b/>
          <w:bCs/>
          <w:sz w:val="24"/>
          <w:szCs w:val="24"/>
          <w:lang w:eastAsia="zh-CN"/>
        </w:rPr>
        <w:t>（</w:t>
      </w:r>
      <w:r>
        <w:rPr>
          <w:rFonts w:hint="eastAsia"/>
          <w:b/>
          <w:bCs/>
          <w:sz w:val="24"/>
          <w:szCs w:val="24"/>
          <w:lang w:val="en-US" w:eastAsia="zh-CN"/>
        </w:rPr>
        <w:t>实质性要求</w:t>
      </w:r>
      <w:r>
        <w:rPr>
          <w:rFonts w:hint="eastAsia"/>
          <w:b/>
          <w:bCs/>
          <w:sz w:val="24"/>
          <w:szCs w:val="24"/>
          <w:lang w:eastAsia="zh-CN"/>
        </w:rPr>
        <w:t>）</w:t>
      </w:r>
      <w:r>
        <w:rPr>
          <w:rFonts w:hint="eastAsia"/>
          <w:lang w:val="en-US" w:eastAsia="zh-CN"/>
        </w:rPr>
        <w:t xml:space="preserve"> </w:t>
      </w:r>
      <w:bookmarkStart w:id="20" w:name="_GoBack"/>
      <w:bookmarkEnd w:id="20"/>
    </w:p>
    <w:p w14:paraId="2D9AD64A">
      <w:pPr>
        <w:pStyle w:val="2"/>
        <w:rPr>
          <w:rFonts w:hint="eastAsia" w:ascii="宋体" w:hAnsi="宋体" w:eastAsia="宋体" w:cs="宋体"/>
          <w:b/>
          <w:bCs/>
          <w:color w:val="auto"/>
          <w:kern w:val="0"/>
          <w:sz w:val="24"/>
          <w:szCs w:val="24"/>
          <w:lang w:val="en-US" w:eastAsia="zh-CN" w:bidi="ar-SA"/>
        </w:rPr>
      </w:pPr>
      <w:bookmarkStart w:id="15" w:name="_Toc10025"/>
      <w:bookmarkStart w:id="16" w:name="_Toc11230"/>
      <w:bookmarkStart w:id="17" w:name="_Toc12912"/>
      <w:r>
        <w:rPr>
          <w:rFonts w:hint="eastAsia" w:ascii="宋体" w:hAnsi="宋体" w:eastAsia="宋体" w:cs="宋体"/>
          <w:b/>
          <w:bCs/>
          <w:color w:val="auto"/>
          <w:kern w:val="0"/>
          <w:sz w:val="24"/>
          <w:szCs w:val="24"/>
          <w:lang w:val="en-US" w:eastAsia="zh-CN" w:bidi="ar-SA"/>
        </w:rPr>
        <w:t xml:space="preserve"> </w:t>
      </w:r>
      <w:r>
        <w:rPr>
          <w:rFonts w:hint="eastAsia" w:hAnsi="宋体" w:cs="宋体"/>
          <w:b/>
          <w:bCs/>
          <w:color w:val="auto"/>
          <w:kern w:val="0"/>
          <w:sz w:val="24"/>
          <w:szCs w:val="24"/>
          <w:lang w:val="en-US" w:eastAsia="zh-CN" w:bidi="ar-SA"/>
        </w:rPr>
        <w:t xml:space="preserve"> </w:t>
      </w:r>
      <w:r>
        <w:rPr>
          <w:rFonts w:hint="eastAsia" w:ascii="宋体" w:hAnsi="宋体" w:eastAsia="宋体" w:cs="宋体"/>
          <w:b/>
          <w:bCs/>
          <w:color w:val="auto"/>
          <w:kern w:val="0"/>
          <w:sz w:val="24"/>
          <w:szCs w:val="24"/>
          <w:lang w:val="en-US" w:eastAsia="zh-CN" w:bidi="ar-SA"/>
        </w:rPr>
        <w:t>（一）服务范围</w:t>
      </w:r>
    </w:p>
    <w:p w14:paraId="3B5AB59F">
      <w:pPr>
        <w:pStyle w:val="5"/>
        <w:ind w:firstLine="480"/>
        <w:rPr>
          <w:rFonts w:hint="eastAsia"/>
          <w:lang w:val="en-US" w:eastAsia="zh-CN"/>
        </w:rPr>
      </w:pPr>
      <w:r>
        <w:rPr>
          <w:rFonts w:hint="eastAsia"/>
          <w:lang w:val="en-US" w:eastAsia="zh-CN"/>
        </w:rPr>
        <w:t>消防设施统计表</w:t>
      </w:r>
    </w:p>
    <w:tbl>
      <w:tblPr>
        <w:tblStyle w:val="3"/>
        <w:tblW w:w="10354" w:type="dxa"/>
        <w:jc w:val="center"/>
        <w:tblLayout w:type="fixed"/>
        <w:tblCellMar>
          <w:top w:w="0" w:type="dxa"/>
          <w:left w:w="10" w:type="dxa"/>
          <w:bottom w:w="0" w:type="dxa"/>
          <w:right w:w="10" w:type="dxa"/>
        </w:tblCellMar>
      </w:tblPr>
      <w:tblGrid>
        <w:gridCol w:w="1224"/>
        <w:gridCol w:w="22"/>
        <w:gridCol w:w="7"/>
        <w:gridCol w:w="1980"/>
        <w:gridCol w:w="29"/>
        <w:gridCol w:w="7"/>
        <w:gridCol w:w="2275"/>
        <w:gridCol w:w="29"/>
        <w:gridCol w:w="14"/>
        <w:gridCol w:w="2319"/>
        <w:gridCol w:w="43"/>
        <w:gridCol w:w="14"/>
        <w:gridCol w:w="2391"/>
      </w:tblGrid>
      <w:tr w14:paraId="512F775B">
        <w:tblPrEx>
          <w:tblCellMar>
            <w:top w:w="0" w:type="dxa"/>
            <w:left w:w="10" w:type="dxa"/>
            <w:bottom w:w="0" w:type="dxa"/>
            <w:right w:w="10" w:type="dxa"/>
          </w:tblCellMar>
        </w:tblPrEx>
        <w:trPr>
          <w:trHeight w:val="410" w:hRule="exact"/>
          <w:jc w:val="center"/>
        </w:trPr>
        <w:tc>
          <w:tcPr>
            <w:tcW w:w="1224" w:type="dxa"/>
            <w:tcBorders>
              <w:top w:val="single" w:color="auto" w:sz="4" w:space="0"/>
              <w:left w:val="single" w:color="auto" w:sz="4" w:space="0"/>
            </w:tcBorders>
            <w:shd w:val="clear" w:color="auto" w:fill="FFFFFF"/>
            <w:vAlign w:val="top"/>
          </w:tcPr>
          <w:p w14:paraId="3DC1DFD1">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lang w:val="en-US" w:eastAsia="zh-CN"/>
              </w:rPr>
            </w:pPr>
            <w:r>
              <w:rPr>
                <w:rFonts w:hint="eastAsia" w:ascii="宋体"/>
                <w:bCs/>
                <w:color w:val="auto"/>
                <w:sz w:val="21"/>
                <w:szCs w:val="21"/>
                <w:lang w:val="en-US" w:eastAsia="zh-CN"/>
              </w:rPr>
              <w:t>区域</w:t>
            </w:r>
          </w:p>
        </w:tc>
        <w:tc>
          <w:tcPr>
            <w:tcW w:w="2009" w:type="dxa"/>
            <w:gridSpan w:val="3"/>
            <w:tcBorders>
              <w:top w:val="single" w:color="auto" w:sz="4" w:space="0"/>
              <w:left w:val="single" w:color="auto" w:sz="4" w:space="0"/>
            </w:tcBorders>
            <w:shd w:val="clear" w:color="auto" w:fill="FFFFFF"/>
            <w:vAlign w:val="top"/>
          </w:tcPr>
          <w:p w14:paraId="3E9E7EE0">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lang w:val="en-US" w:eastAsia="zh-CN"/>
              </w:rPr>
            </w:pPr>
            <w:r>
              <w:rPr>
                <w:rFonts w:hint="eastAsia" w:ascii="宋体"/>
                <w:bCs/>
                <w:color w:val="auto"/>
                <w:sz w:val="21"/>
                <w:szCs w:val="21"/>
                <w:lang w:val="en-US" w:eastAsia="zh-CN"/>
              </w:rPr>
              <w:t>消防设施类型</w:t>
            </w:r>
          </w:p>
        </w:tc>
        <w:tc>
          <w:tcPr>
            <w:tcW w:w="2311" w:type="dxa"/>
            <w:gridSpan w:val="3"/>
            <w:tcBorders>
              <w:top w:val="single" w:color="auto" w:sz="4" w:space="0"/>
              <w:left w:val="single" w:color="auto" w:sz="4" w:space="0"/>
            </w:tcBorders>
            <w:shd w:val="clear" w:color="auto" w:fill="FFFFFF"/>
            <w:vAlign w:val="top"/>
          </w:tcPr>
          <w:p w14:paraId="2F697BE2">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lang w:val="en-US" w:eastAsia="zh-CN"/>
              </w:rPr>
            </w:pPr>
            <w:r>
              <w:rPr>
                <w:rFonts w:hint="eastAsia" w:ascii="宋体"/>
                <w:bCs/>
                <w:color w:val="auto"/>
                <w:sz w:val="21"/>
                <w:szCs w:val="21"/>
                <w:lang w:val="en-US" w:eastAsia="zh-CN"/>
              </w:rPr>
              <w:t>消防设备设施名称</w:t>
            </w:r>
          </w:p>
        </w:tc>
        <w:tc>
          <w:tcPr>
            <w:tcW w:w="2362" w:type="dxa"/>
            <w:gridSpan w:val="3"/>
            <w:tcBorders>
              <w:top w:val="single" w:color="auto" w:sz="4" w:space="0"/>
              <w:left w:val="single" w:color="auto" w:sz="4" w:space="0"/>
            </w:tcBorders>
            <w:shd w:val="clear" w:color="auto" w:fill="FFFFFF"/>
            <w:vAlign w:val="top"/>
          </w:tcPr>
          <w:p w14:paraId="42D667F2">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lang w:val="en-US" w:eastAsia="zh-CN"/>
              </w:rPr>
            </w:pPr>
            <w:r>
              <w:rPr>
                <w:rFonts w:hint="eastAsia" w:ascii="宋体"/>
                <w:bCs/>
                <w:color w:val="auto"/>
                <w:sz w:val="21"/>
                <w:szCs w:val="21"/>
                <w:lang w:val="en-US" w:eastAsia="zh-CN"/>
              </w:rPr>
              <w:t>登记数量</w:t>
            </w:r>
          </w:p>
        </w:tc>
        <w:tc>
          <w:tcPr>
            <w:tcW w:w="2448" w:type="dxa"/>
            <w:gridSpan w:val="3"/>
            <w:tcBorders>
              <w:top w:val="single" w:color="auto" w:sz="4" w:space="0"/>
              <w:left w:val="single" w:color="auto" w:sz="4" w:space="0"/>
              <w:right w:val="single" w:color="auto" w:sz="4" w:space="0"/>
            </w:tcBorders>
            <w:shd w:val="clear" w:color="auto" w:fill="FFFFFF"/>
            <w:vAlign w:val="top"/>
          </w:tcPr>
          <w:p w14:paraId="24C36BD0">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lang w:val="en-US" w:eastAsia="zh-CN"/>
              </w:rPr>
            </w:pPr>
            <w:r>
              <w:rPr>
                <w:rFonts w:hint="eastAsia" w:ascii="宋体"/>
                <w:bCs/>
                <w:color w:val="auto"/>
                <w:sz w:val="21"/>
                <w:szCs w:val="21"/>
                <w:lang w:val="en-US" w:eastAsia="zh-CN"/>
              </w:rPr>
              <w:t>检测方法</w:t>
            </w:r>
          </w:p>
        </w:tc>
      </w:tr>
      <w:tr w14:paraId="027F89C9">
        <w:tblPrEx>
          <w:tblCellMar>
            <w:top w:w="0" w:type="dxa"/>
            <w:left w:w="10" w:type="dxa"/>
            <w:bottom w:w="0" w:type="dxa"/>
            <w:right w:w="10" w:type="dxa"/>
          </w:tblCellMar>
        </w:tblPrEx>
        <w:trPr>
          <w:trHeight w:val="317" w:hRule="exact"/>
          <w:jc w:val="center"/>
        </w:trPr>
        <w:tc>
          <w:tcPr>
            <w:tcW w:w="1246" w:type="dxa"/>
            <w:gridSpan w:val="2"/>
            <w:vMerge w:val="restart"/>
            <w:tcBorders>
              <w:top w:val="single" w:color="auto" w:sz="4" w:space="0"/>
              <w:left w:val="single" w:color="auto" w:sz="4" w:space="0"/>
            </w:tcBorders>
            <w:shd w:val="clear" w:color="auto" w:fill="FFFFFF"/>
            <w:vAlign w:val="center"/>
          </w:tcPr>
          <w:p w14:paraId="1E321F22">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lang w:val="en-US" w:eastAsia="zh-CN"/>
              </w:rPr>
            </w:pPr>
            <w:r>
              <w:rPr>
                <w:rFonts w:hint="eastAsia" w:ascii="宋体"/>
                <w:bCs/>
                <w:color w:val="auto"/>
                <w:sz w:val="21"/>
                <w:szCs w:val="21"/>
                <w:lang w:val="en-US" w:eastAsia="zh-CN"/>
              </w:rPr>
              <w:t>办公楼</w:t>
            </w:r>
          </w:p>
        </w:tc>
        <w:tc>
          <w:tcPr>
            <w:tcW w:w="2016" w:type="dxa"/>
            <w:gridSpan w:val="3"/>
            <w:vMerge w:val="restart"/>
            <w:tcBorders>
              <w:top w:val="single" w:color="auto" w:sz="4" w:space="0"/>
              <w:left w:val="single" w:color="auto" w:sz="4" w:space="0"/>
            </w:tcBorders>
            <w:shd w:val="clear" w:color="auto" w:fill="FFFFFF"/>
            <w:vAlign w:val="center"/>
          </w:tcPr>
          <w:p w14:paraId="1F1B6126">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lang w:val="en-US" w:eastAsia="zh-CN"/>
              </w:rPr>
            </w:pPr>
            <w:r>
              <w:rPr>
                <w:rFonts w:hint="eastAsia" w:ascii="宋体"/>
                <w:bCs/>
                <w:color w:val="auto"/>
                <w:sz w:val="21"/>
                <w:szCs w:val="21"/>
                <w:lang w:val="en-US" w:eastAsia="zh-CN"/>
              </w:rPr>
              <w:t>火灾报警联动控制系统</w:t>
            </w:r>
          </w:p>
        </w:tc>
        <w:tc>
          <w:tcPr>
            <w:tcW w:w="2311" w:type="dxa"/>
            <w:gridSpan w:val="3"/>
            <w:tcBorders>
              <w:top w:val="single" w:color="auto" w:sz="4" w:space="0"/>
              <w:left w:val="single" w:color="auto" w:sz="4" w:space="0"/>
            </w:tcBorders>
            <w:shd w:val="clear" w:color="auto" w:fill="FFFFFF"/>
            <w:vAlign w:val="top"/>
          </w:tcPr>
          <w:p w14:paraId="55FD779C">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lang w:val="en-US" w:eastAsia="zh-CN"/>
              </w:rPr>
            </w:pPr>
            <w:r>
              <w:rPr>
                <w:rFonts w:hint="eastAsia" w:ascii="宋体"/>
                <w:bCs/>
                <w:color w:val="auto"/>
                <w:sz w:val="21"/>
                <w:szCs w:val="21"/>
                <w:lang w:val="en-US" w:eastAsia="zh-CN"/>
              </w:rPr>
              <w:t>感温探测器</w:t>
            </w:r>
          </w:p>
        </w:tc>
        <w:tc>
          <w:tcPr>
            <w:tcW w:w="2376" w:type="dxa"/>
            <w:gridSpan w:val="3"/>
            <w:tcBorders>
              <w:top w:val="single" w:color="auto" w:sz="4" w:space="0"/>
              <w:left w:val="single" w:color="auto" w:sz="4" w:space="0"/>
            </w:tcBorders>
            <w:shd w:val="clear" w:color="auto" w:fill="FFFFFF"/>
            <w:vAlign w:val="top"/>
          </w:tcPr>
          <w:p w14:paraId="56816186">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lang w:val="en-US" w:eastAsia="zh-CN"/>
              </w:rPr>
            </w:pPr>
            <w:r>
              <w:rPr>
                <w:rFonts w:hint="eastAsia" w:ascii="宋体"/>
                <w:bCs/>
                <w:color w:val="auto"/>
                <w:sz w:val="21"/>
                <w:szCs w:val="21"/>
                <w:lang w:val="en-US" w:eastAsia="zh-CN"/>
              </w:rPr>
              <w:t>441个</w:t>
            </w:r>
          </w:p>
        </w:tc>
        <w:tc>
          <w:tcPr>
            <w:tcW w:w="2405" w:type="dxa"/>
            <w:gridSpan w:val="2"/>
            <w:tcBorders>
              <w:top w:val="single" w:color="auto" w:sz="4" w:space="0"/>
              <w:left w:val="single" w:color="auto" w:sz="4" w:space="0"/>
              <w:right w:val="single" w:color="auto" w:sz="4" w:space="0"/>
            </w:tcBorders>
            <w:shd w:val="clear" w:color="auto" w:fill="FFFFFF"/>
            <w:vAlign w:val="top"/>
          </w:tcPr>
          <w:p w14:paraId="3AED621B">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lang w:val="en-US" w:eastAsia="zh-CN"/>
              </w:rPr>
            </w:pPr>
            <w:r>
              <w:rPr>
                <w:rFonts w:hint="eastAsia" w:ascii="宋体"/>
                <w:bCs/>
                <w:color w:val="auto"/>
                <w:sz w:val="21"/>
                <w:szCs w:val="21"/>
                <w:lang w:val="en-US" w:eastAsia="zh-CN"/>
              </w:rPr>
              <w:t>专用仪器放烟测试</w:t>
            </w:r>
          </w:p>
        </w:tc>
      </w:tr>
      <w:tr w14:paraId="0DE114B0">
        <w:tblPrEx>
          <w:tblCellMar>
            <w:top w:w="0" w:type="dxa"/>
            <w:left w:w="10" w:type="dxa"/>
            <w:bottom w:w="0" w:type="dxa"/>
            <w:right w:w="10" w:type="dxa"/>
          </w:tblCellMar>
        </w:tblPrEx>
        <w:trPr>
          <w:trHeight w:val="324" w:hRule="exact"/>
          <w:jc w:val="center"/>
        </w:trPr>
        <w:tc>
          <w:tcPr>
            <w:tcW w:w="1246" w:type="dxa"/>
            <w:gridSpan w:val="2"/>
            <w:vMerge w:val="continue"/>
            <w:tcBorders>
              <w:left w:val="single" w:color="auto" w:sz="4" w:space="0"/>
            </w:tcBorders>
            <w:shd w:val="clear" w:color="auto" w:fill="FFFFFF"/>
            <w:vAlign w:val="center"/>
          </w:tcPr>
          <w:p w14:paraId="4D88AFD5">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lang w:val="en-US" w:eastAsia="zh-CN"/>
              </w:rPr>
            </w:pPr>
          </w:p>
        </w:tc>
        <w:tc>
          <w:tcPr>
            <w:tcW w:w="2016" w:type="dxa"/>
            <w:gridSpan w:val="3"/>
            <w:vMerge w:val="continue"/>
            <w:tcBorders>
              <w:left w:val="single" w:color="auto" w:sz="4" w:space="0"/>
            </w:tcBorders>
            <w:shd w:val="clear" w:color="auto" w:fill="FFFFFF"/>
            <w:vAlign w:val="center"/>
          </w:tcPr>
          <w:p w14:paraId="497CF1B1">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lang w:val="en-US" w:eastAsia="zh-CN"/>
              </w:rPr>
            </w:pPr>
          </w:p>
        </w:tc>
        <w:tc>
          <w:tcPr>
            <w:tcW w:w="2311" w:type="dxa"/>
            <w:gridSpan w:val="3"/>
            <w:tcBorders>
              <w:top w:val="single" w:color="auto" w:sz="4" w:space="0"/>
              <w:left w:val="single" w:color="auto" w:sz="4" w:space="0"/>
            </w:tcBorders>
            <w:shd w:val="clear" w:color="auto" w:fill="FFFFFF"/>
            <w:vAlign w:val="top"/>
          </w:tcPr>
          <w:p w14:paraId="202F3B23">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lang w:val="en-US" w:eastAsia="zh-CN"/>
              </w:rPr>
            </w:pPr>
            <w:r>
              <w:rPr>
                <w:rFonts w:hint="eastAsia" w:ascii="宋体"/>
                <w:bCs/>
                <w:color w:val="auto"/>
                <w:sz w:val="21"/>
                <w:szCs w:val="21"/>
                <w:lang w:val="en-US" w:eastAsia="zh-CN"/>
              </w:rPr>
              <w:t>感烟探测器</w:t>
            </w:r>
          </w:p>
        </w:tc>
        <w:tc>
          <w:tcPr>
            <w:tcW w:w="2376" w:type="dxa"/>
            <w:gridSpan w:val="3"/>
            <w:tcBorders>
              <w:top w:val="single" w:color="auto" w:sz="4" w:space="0"/>
              <w:left w:val="single" w:color="auto" w:sz="4" w:space="0"/>
            </w:tcBorders>
            <w:shd w:val="clear" w:color="auto" w:fill="FFFFFF"/>
            <w:vAlign w:val="top"/>
          </w:tcPr>
          <w:p w14:paraId="3FD8240E">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lang w:val="en-US" w:eastAsia="zh-CN"/>
              </w:rPr>
            </w:pPr>
            <w:r>
              <w:rPr>
                <w:rFonts w:hint="eastAsia" w:ascii="宋体"/>
                <w:bCs/>
                <w:color w:val="auto"/>
                <w:sz w:val="21"/>
                <w:szCs w:val="21"/>
                <w:lang w:val="en-US" w:eastAsia="zh-CN"/>
              </w:rPr>
              <w:t>5605个</w:t>
            </w:r>
          </w:p>
        </w:tc>
        <w:tc>
          <w:tcPr>
            <w:tcW w:w="2405" w:type="dxa"/>
            <w:gridSpan w:val="2"/>
            <w:tcBorders>
              <w:top w:val="single" w:color="auto" w:sz="4" w:space="0"/>
              <w:left w:val="single" w:color="auto" w:sz="4" w:space="0"/>
              <w:right w:val="single" w:color="auto" w:sz="4" w:space="0"/>
            </w:tcBorders>
            <w:shd w:val="clear" w:color="auto" w:fill="FFFFFF"/>
            <w:vAlign w:val="top"/>
          </w:tcPr>
          <w:p w14:paraId="35B9E8AF">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lang w:val="en-US" w:eastAsia="zh-CN"/>
              </w:rPr>
            </w:pPr>
            <w:r>
              <w:rPr>
                <w:rFonts w:hint="eastAsia" w:ascii="宋体"/>
                <w:bCs/>
                <w:color w:val="auto"/>
                <w:sz w:val="21"/>
                <w:szCs w:val="21"/>
                <w:lang w:val="en-US" w:eastAsia="zh-CN"/>
              </w:rPr>
              <w:t>专用仪器放烟测试</w:t>
            </w:r>
          </w:p>
        </w:tc>
      </w:tr>
      <w:tr w14:paraId="2D8CE1F0">
        <w:tblPrEx>
          <w:tblCellMar>
            <w:top w:w="0" w:type="dxa"/>
            <w:left w:w="10" w:type="dxa"/>
            <w:bottom w:w="0" w:type="dxa"/>
            <w:right w:w="10" w:type="dxa"/>
          </w:tblCellMar>
        </w:tblPrEx>
        <w:trPr>
          <w:trHeight w:val="324" w:hRule="exact"/>
          <w:jc w:val="center"/>
        </w:trPr>
        <w:tc>
          <w:tcPr>
            <w:tcW w:w="1246" w:type="dxa"/>
            <w:gridSpan w:val="2"/>
            <w:vMerge w:val="continue"/>
            <w:tcBorders>
              <w:left w:val="single" w:color="auto" w:sz="4" w:space="0"/>
            </w:tcBorders>
            <w:shd w:val="clear" w:color="auto" w:fill="FFFFFF"/>
            <w:vAlign w:val="center"/>
          </w:tcPr>
          <w:p w14:paraId="7FE83A4C">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lang w:val="en-US" w:eastAsia="zh-CN"/>
              </w:rPr>
            </w:pPr>
          </w:p>
        </w:tc>
        <w:tc>
          <w:tcPr>
            <w:tcW w:w="2016" w:type="dxa"/>
            <w:gridSpan w:val="3"/>
            <w:vMerge w:val="continue"/>
            <w:tcBorders>
              <w:left w:val="single" w:color="auto" w:sz="4" w:space="0"/>
            </w:tcBorders>
            <w:shd w:val="clear" w:color="auto" w:fill="FFFFFF"/>
            <w:vAlign w:val="center"/>
          </w:tcPr>
          <w:p w14:paraId="49F07B54">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lang w:val="en-US" w:eastAsia="zh-CN"/>
              </w:rPr>
            </w:pPr>
          </w:p>
        </w:tc>
        <w:tc>
          <w:tcPr>
            <w:tcW w:w="2311" w:type="dxa"/>
            <w:gridSpan w:val="3"/>
            <w:tcBorders>
              <w:top w:val="single" w:color="auto" w:sz="4" w:space="0"/>
              <w:left w:val="single" w:color="auto" w:sz="4" w:space="0"/>
            </w:tcBorders>
            <w:shd w:val="clear" w:color="auto" w:fill="FFFFFF"/>
            <w:vAlign w:val="top"/>
          </w:tcPr>
          <w:p w14:paraId="7F09DA00">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lang w:val="en-US" w:eastAsia="zh-CN"/>
              </w:rPr>
            </w:pPr>
            <w:r>
              <w:rPr>
                <w:rFonts w:hint="eastAsia" w:ascii="宋体"/>
                <w:bCs/>
                <w:color w:val="auto"/>
                <w:sz w:val="21"/>
                <w:szCs w:val="21"/>
                <w:lang w:val="en-US" w:eastAsia="zh-CN"/>
              </w:rPr>
              <w:t>手动按钮</w:t>
            </w:r>
          </w:p>
        </w:tc>
        <w:tc>
          <w:tcPr>
            <w:tcW w:w="2376" w:type="dxa"/>
            <w:gridSpan w:val="3"/>
            <w:tcBorders>
              <w:top w:val="single" w:color="auto" w:sz="4" w:space="0"/>
              <w:left w:val="single" w:color="auto" w:sz="4" w:space="0"/>
            </w:tcBorders>
            <w:shd w:val="clear" w:color="auto" w:fill="FFFFFF"/>
            <w:vAlign w:val="top"/>
          </w:tcPr>
          <w:p w14:paraId="0B199CAB">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lang w:val="en-US" w:eastAsia="zh-CN"/>
              </w:rPr>
            </w:pPr>
            <w:r>
              <w:rPr>
                <w:rFonts w:hint="eastAsia" w:ascii="宋体"/>
                <w:bCs/>
                <w:color w:val="auto"/>
                <w:sz w:val="21"/>
                <w:szCs w:val="21"/>
                <w:lang w:val="en-US" w:eastAsia="zh-CN"/>
              </w:rPr>
              <w:t>515个</w:t>
            </w:r>
          </w:p>
        </w:tc>
        <w:tc>
          <w:tcPr>
            <w:tcW w:w="2405" w:type="dxa"/>
            <w:gridSpan w:val="2"/>
            <w:tcBorders>
              <w:top w:val="single" w:color="auto" w:sz="4" w:space="0"/>
              <w:left w:val="single" w:color="auto" w:sz="4" w:space="0"/>
              <w:right w:val="single" w:color="auto" w:sz="4" w:space="0"/>
            </w:tcBorders>
            <w:shd w:val="clear" w:color="auto" w:fill="FFFFFF"/>
            <w:vAlign w:val="top"/>
          </w:tcPr>
          <w:p w14:paraId="2E699EC5">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lang w:val="en-US" w:eastAsia="zh-CN"/>
              </w:rPr>
            </w:pPr>
            <w:r>
              <w:rPr>
                <w:rFonts w:hint="eastAsia" w:ascii="宋体"/>
                <w:bCs/>
                <w:color w:val="auto"/>
                <w:sz w:val="21"/>
                <w:szCs w:val="21"/>
                <w:lang w:val="en-US" w:eastAsia="zh-CN"/>
              </w:rPr>
              <w:t>现场按动测试</w:t>
            </w:r>
          </w:p>
        </w:tc>
      </w:tr>
      <w:tr w14:paraId="4495D84B">
        <w:tblPrEx>
          <w:tblCellMar>
            <w:top w:w="0" w:type="dxa"/>
            <w:left w:w="10" w:type="dxa"/>
            <w:bottom w:w="0" w:type="dxa"/>
            <w:right w:w="10" w:type="dxa"/>
          </w:tblCellMar>
        </w:tblPrEx>
        <w:trPr>
          <w:trHeight w:val="410" w:hRule="exact"/>
          <w:jc w:val="center"/>
        </w:trPr>
        <w:tc>
          <w:tcPr>
            <w:tcW w:w="1246" w:type="dxa"/>
            <w:gridSpan w:val="2"/>
            <w:vMerge w:val="continue"/>
            <w:tcBorders>
              <w:left w:val="single" w:color="auto" w:sz="4" w:space="0"/>
            </w:tcBorders>
            <w:shd w:val="clear" w:color="auto" w:fill="FFFFFF"/>
            <w:vAlign w:val="center"/>
          </w:tcPr>
          <w:p w14:paraId="3B0468D6">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016" w:type="dxa"/>
            <w:gridSpan w:val="3"/>
            <w:vMerge w:val="continue"/>
            <w:tcBorders>
              <w:left w:val="single" w:color="auto" w:sz="4" w:space="0"/>
            </w:tcBorders>
            <w:shd w:val="clear" w:color="auto" w:fill="FFFFFF"/>
            <w:vAlign w:val="center"/>
          </w:tcPr>
          <w:p w14:paraId="132F946A">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311" w:type="dxa"/>
            <w:gridSpan w:val="3"/>
            <w:tcBorders>
              <w:top w:val="single" w:color="auto" w:sz="4" w:space="0"/>
              <w:left w:val="single" w:color="auto" w:sz="4" w:space="0"/>
            </w:tcBorders>
            <w:shd w:val="clear" w:color="auto" w:fill="FFFFFF"/>
            <w:vAlign w:val="top"/>
          </w:tcPr>
          <w:p w14:paraId="03272087">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讯响器</w:t>
            </w:r>
          </w:p>
        </w:tc>
        <w:tc>
          <w:tcPr>
            <w:tcW w:w="2376" w:type="dxa"/>
            <w:gridSpan w:val="3"/>
            <w:tcBorders>
              <w:top w:val="single" w:color="auto" w:sz="4" w:space="0"/>
              <w:left w:val="single" w:color="auto" w:sz="4" w:space="0"/>
            </w:tcBorders>
            <w:shd w:val="clear" w:color="auto" w:fill="FFFFFF"/>
            <w:vAlign w:val="top"/>
          </w:tcPr>
          <w:p w14:paraId="03A192E2">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580个</w:t>
            </w:r>
          </w:p>
        </w:tc>
        <w:tc>
          <w:tcPr>
            <w:tcW w:w="2405" w:type="dxa"/>
            <w:gridSpan w:val="2"/>
            <w:tcBorders>
              <w:top w:val="single" w:color="auto" w:sz="4" w:space="0"/>
              <w:left w:val="single" w:color="auto" w:sz="4" w:space="0"/>
              <w:right w:val="single" w:color="auto" w:sz="4" w:space="0"/>
            </w:tcBorders>
            <w:shd w:val="clear" w:color="auto" w:fill="FFFFFF"/>
            <w:vAlign w:val="top"/>
          </w:tcPr>
          <w:p w14:paraId="63EA0A67">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系统联动测试</w:t>
            </w:r>
          </w:p>
        </w:tc>
      </w:tr>
      <w:tr w14:paraId="11879D60">
        <w:tblPrEx>
          <w:tblCellMar>
            <w:top w:w="0" w:type="dxa"/>
            <w:left w:w="10" w:type="dxa"/>
            <w:bottom w:w="0" w:type="dxa"/>
            <w:right w:w="10" w:type="dxa"/>
          </w:tblCellMar>
        </w:tblPrEx>
        <w:trPr>
          <w:trHeight w:val="324" w:hRule="exact"/>
          <w:jc w:val="center"/>
        </w:trPr>
        <w:tc>
          <w:tcPr>
            <w:tcW w:w="1246" w:type="dxa"/>
            <w:gridSpan w:val="2"/>
            <w:vMerge w:val="continue"/>
            <w:tcBorders>
              <w:left w:val="single" w:color="auto" w:sz="4" w:space="0"/>
            </w:tcBorders>
            <w:shd w:val="clear" w:color="auto" w:fill="FFFFFF"/>
            <w:vAlign w:val="center"/>
          </w:tcPr>
          <w:p w14:paraId="05F106B5">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016" w:type="dxa"/>
            <w:gridSpan w:val="3"/>
            <w:vMerge w:val="continue"/>
            <w:tcBorders>
              <w:left w:val="single" w:color="auto" w:sz="4" w:space="0"/>
            </w:tcBorders>
            <w:shd w:val="clear" w:color="auto" w:fill="FFFFFF"/>
            <w:vAlign w:val="center"/>
          </w:tcPr>
          <w:p w14:paraId="530FF19C">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311" w:type="dxa"/>
            <w:gridSpan w:val="3"/>
            <w:tcBorders>
              <w:top w:val="single" w:color="auto" w:sz="4" w:space="0"/>
              <w:left w:val="single" w:color="auto" w:sz="4" w:space="0"/>
            </w:tcBorders>
            <w:shd w:val="clear" w:color="auto" w:fill="FFFFFF"/>
            <w:vAlign w:val="top"/>
          </w:tcPr>
          <w:p w14:paraId="4F2B2CB0">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消防广播</w:t>
            </w:r>
          </w:p>
        </w:tc>
        <w:tc>
          <w:tcPr>
            <w:tcW w:w="2376" w:type="dxa"/>
            <w:gridSpan w:val="3"/>
            <w:tcBorders>
              <w:top w:val="single" w:color="auto" w:sz="4" w:space="0"/>
              <w:left w:val="single" w:color="auto" w:sz="4" w:space="0"/>
            </w:tcBorders>
            <w:shd w:val="clear" w:color="auto" w:fill="FFFFFF"/>
            <w:vAlign w:val="top"/>
          </w:tcPr>
          <w:p w14:paraId="04AF2211">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1250个</w:t>
            </w:r>
          </w:p>
        </w:tc>
        <w:tc>
          <w:tcPr>
            <w:tcW w:w="2405" w:type="dxa"/>
            <w:gridSpan w:val="2"/>
            <w:tcBorders>
              <w:top w:val="single" w:color="auto" w:sz="4" w:space="0"/>
              <w:left w:val="single" w:color="auto" w:sz="4" w:space="0"/>
              <w:right w:val="single" w:color="auto" w:sz="4" w:space="0"/>
            </w:tcBorders>
            <w:shd w:val="clear" w:color="auto" w:fill="FFFFFF"/>
            <w:vAlign w:val="top"/>
          </w:tcPr>
          <w:p w14:paraId="7A9D3F2D">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手动启动及联动测试</w:t>
            </w:r>
          </w:p>
        </w:tc>
      </w:tr>
      <w:tr w14:paraId="79EA6B6E">
        <w:tblPrEx>
          <w:tblCellMar>
            <w:top w:w="0" w:type="dxa"/>
            <w:left w:w="10" w:type="dxa"/>
            <w:bottom w:w="0" w:type="dxa"/>
            <w:right w:w="10" w:type="dxa"/>
          </w:tblCellMar>
        </w:tblPrEx>
        <w:trPr>
          <w:trHeight w:val="324" w:hRule="exact"/>
          <w:jc w:val="center"/>
        </w:trPr>
        <w:tc>
          <w:tcPr>
            <w:tcW w:w="1246" w:type="dxa"/>
            <w:gridSpan w:val="2"/>
            <w:vMerge w:val="continue"/>
            <w:tcBorders>
              <w:left w:val="single" w:color="auto" w:sz="4" w:space="0"/>
            </w:tcBorders>
            <w:shd w:val="clear" w:color="auto" w:fill="FFFFFF"/>
            <w:vAlign w:val="center"/>
          </w:tcPr>
          <w:p w14:paraId="2EBAF1B3">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016" w:type="dxa"/>
            <w:gridSpan w:val="3"/>
            <w:vMerge w:val="continue"/>
            <w:tcBorders>
              <w:left w:val="single" w:color="auto" w:sz="4" w:space="0"/>
            </w:tcBorders>
            <w:shd w:val="clear" w:color="auto" w:fill="FFFFFF"/>
            <w:vAlign w:val="center"/>
          </w:tcPr>
          <w:p w14:paraId="15712828">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311" w:type="dxa"/>
            <w:gridSpan w:val="3"/>
            <w:tcBorders>
              <w:top w:val="single" w:color="auto" w:sz="4" w:space="0"/>
              <w:left w:val="single" w:color="auto" w:sz="4" w:space="0"/>
            </w:tcBorders>
            <w:shd w:val="clear" w:color="auto" w:fill="FFFFFF"/>
            <w:vAlign w:val="top"/>
          </w:tcPr>
          <w:p w14:paraId="4B10D772">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火灾显示盘</w:t>
            </w:r>
          </w:p>
        </w:tc>
        <w:tc>
          <w:tcPr>
            <w:tcW w:w="2376" w:type="dxa"/>
            <w:gridSpan w:val="3"/>
            <w:tcBorders>
              <w:top w:val="single" w:color="auto" w:sz="4" w:space="0"/>
              <w:left w:val="single" w:color="auto" w:sz="4" w:space="0"/>
            </w:tcBorders>
            <w:shd w:val="clear" w:color="auto" w:fill="FFFFFF"/>
            <w:vAlign w:val="top"/>
          </w:tcPr>
          <w:p w14:paraId="22C3D75F">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66个</w:t>
            </w:r>
          </w:p>
        </w:tc>
        <w:tc>
          <w:tcPr>
            <w:tcW w:w="2405" w:type="dxa"/>
            <w:gridSpan w:val="2"/>
            <w:tcBorders>
              <w:top w:val="single" w:color="auto" w:sz="4" w:space="0"/>
              <w:left w:val="single" w:color="auto" w:sz="4" w:space="0"/>
              <w:right w:val="single" w:color="auto" w:sz="4" w:space="0"/>
            </w:tcBorders>
            <w:shd w:val="clear" w:color="auto" w:fill="FFFFFF"/>
            <w:vAlign w:val="top"/>
          </w:tcPr>
          <w:p w14:paraId="0C44262B">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模拟火警测试</w:t>
            </w:r>
          </w:p>
        </w:tc>
      </w:tr>
      <w:tr w14:paraId="6D2D5336">
        <w:tblPrEx>
          <w:tblCellMar>
            <w:top w:w="0" w:type="dxa"/>
            <w:left w:w="10" w:type="dxa"/>
            <w:bottom w:w="0" w:type="dxa"/>
            <w:right w:w="10" w:type="dxa"/>
          </w:tblCellMar>
        </w:tblPrEx>
        <w:trPr>
          <w:trHeight w:val="626" w:hRule="exact"/>
          <w:jc w:val="center"/>
        </w:trPr>
        <w:tc>
          <w:tcPr>
            <w:tcW w:w="1246" w:type="dxa"/>
            <w:gridSpan w:val="2"/>
            <w:vMerge w:val="continue"/>
            <w:tcBorders>
              <w:left w:val="single" w:color="auto" w:sz="4" w:space="0"/>
            </w:tcBorders>
            <w:shd w:val="clear" w:color="auto" w:fill="FFFFFF"/>
            <w:vAlign w:val="center"/>
          </w:tcPr>
          <w:p w14:paraId="74414877">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016" w:type="dxa"/>
            <w:gridSpan w:val="3"/>
            <w:vMerge w:val="restart"/>
            <w:tcBorders>
              <w:top w:val="single" w:color="auto" w:sz="4" w:space="0"/>
              <w:left w:val="single" w:color="auto" w:sz="4" w:space="0"/>
            </w:tcBorders>
            <w:shd w:val="clear" w:color="auto" w:fill="FFFFFF"/>
            <w:vAlign w:val="center"/>
          </w:tcPr>
          <w:p w14:paraId="3683165E">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水灭火（供应）系统</w:t>
            </w:r>
          </w:p>
        </w:tc>
        <w:tc>
          <w:tcPr>
            <w:tcW w:w="2311" w:type="dxa"/>
            <w:gridSpan w:val="3"/>
            <w:tcBorders>
              <w:top w:val="single" w:color="auto" w:sz="4" w:space="0"/>
              <w:left w:val="single" w:color="auto" w:sz="4" w:space="0"/>
            </w:tcBorders>
            <w:shd w:val="clear" w:color="auto" w:fill="FFFFFF"/>
            <w:vAlign w:val="center"/>
          </w:tcPr>
          <w:p w14:paraId="3DEA4EDF">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室内消火栓</w:t>
            </w:r>
          </w:p>
        </w:tc>
        <w:tc>
          <w:tcPr>
            <w:tcW w:w="2376" w:type="dxa"/>
            <w:gridSpan w:val="3"/>
            <w:tcBorders>
              <w:top w:val="single" w:color="auto" w:sz="4" w:space="0"/>
              <w:left w:val="single" w:color="auto" w:sz="4" w:space="0"/>
            </w:tcBorders>
            <w:shd w:val="clear" w:color="auto" w:fill="FFFFFF"/>
            <w:vAlign w:val="center"/>
          </w:tcPr>
          <w:p w14:paraId="7465AD56">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515组</w:t>
            </w:r>
          </w:p>
        </w:tc>
        <w:tc>
          <w:tcPr>
            <w:tcW w:w="2405" w:type="dxa"/>
            <w:gridSpan w:val="2"/>
            <w:tcBorders>
              <w:top w:val="single" w:color="auto" w:sz="4" w:space="0"/>
              <w:left w:val="single" w:color="auto" w:sz="4" w:space="0"/>
              <w:right w:val="single" w:color="auto" w:sz="4" w:space="0"/>
            </w:tcBorders>
            <w:shd w:val="clear" w:color="auto" w:fill="FFFFFF"/>
            <w:vAlign w:val="top"/>
          </w:tcPr>
          <w:p w14:paraId="65231B94">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消防水压力测试现场按动按钮测试</w:t>
            </w:r>
          </w:p>
        </w:tc>
      </w:tr>
      <w:tr w14:paraId="2B8C5B33">
        <w:tblPrEx>
          <w:tblCellMar>
            <w:top w:w="0" w:type="dxa"/>
            <w:left w:w="10" w:type="dxa"/>
            <w:bottom w:w="0" w:type="dxa"/>
            <w:right w:w="10" w:type="dxa"/>
          </w:tblCellMar>
        </w:tblPrEx>
        <w:trPr>
          <w:trHeight w:val="324" w:hRule="exact"/>
          <w:jc w:val="center"/>
        </w:trPr>
        <w:tc>
          <w:tcPr>
            <w:tcW w:w="1246" w:type="dxa"/>
            <w:gridSpan w:val="2"/>
            <w:vMerge w:val="continue"/>
            <w:tcBorders>
              <w:left w:val="single" w:color="auto" w:sz="4" w:space="0"/>
            </w:tcBorders>
            <w:shd w:val="clear" w:color="auto" w:fill="FFFFFF"/>
            <w:vAlign w:val="center"/>
          </w:tcPr>
          <w:p w14:paraId="166C6CF7">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016" w:type="dxa"/>
            <w:gridSpan w:val="3"/>
            <w:vMerge w:val="continue"/>
            <w:tcBorders>
              <w:left w:val="single" w:color="auto" w:sz="4" w:space="0"/>
            </w:tcBorders>
            <w:shd w:val="clear" w:color="auto" w:fill="FFFFFF"/>
            <w:vAlign w:val="center"/>
          </w:tcPr>
          <w:p w14:paraId="5A5B3E56">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311" w:type="dxa"/>
            <w:gridSpan w:val="3"/>
            <w:tcBorders>
              <w:top w:val="single" w:color="auto" w:sz="4" w:space="0"/>
              <w:left w:val="single" w:color="auto" w:sz="4" w:space="0"/>
            </w:tcBorders>
            <w:shd w:val="clear" w:color="auto" w:fill="FFFFFF"/>
            <w:vAlign w:val="top"/>
          </w:tcPr>
          <w:p w14:paraId="399CC188">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水流指示器</w:t>
            </w:r>
          </w:p>
        </w:tc>
        <w:tc>
          <w:tcPr>
            <w:tcW w:w="2376" w:type="dxa"/>
            <w:gridSpan w:val="3"/>
            <w:tcBorders>
              <w:top w:val="single" w:color="auto" w:sz="4" w:space="0"/>
              <w:left w:val="single" w:color="auto" w:sz="4" w:space="0"/>
            </w:tcBorders>
            <w:shd w:val="clear" w:color="auto" w:fill="FFFFFF"/>
            <w:vAlign w:val="top"/>
          </w:tcPr>
          <w:p w14:paraId="0720348C">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16个</w:t>
            </w:r>
          </w:p>
        </w:tc>
        <w:tc>
          <w:tcPr>
            <w:tcW w:w="2405" w:type="dxa"/>
            <w:gridSpan w:val="2"/>
            <w:tcBorders>
              <w:top w:val="single" w:color="auto" w:sz="4" w:space="0"/>
              <w:left w:val="single" w:color="auto" w:sz="4" w:space="0"/>
              <w:right w:val="single" w:color="auto" w:sz="4" w:space="0"/>
            </w:tcBorders>
            <w:shd w:val="clear" w:color="auto" w:fill="FFFFFF"/>
            <w:vAlign w:val="top"/>
          </w:tcPr>
          <w:p w14:paraId="1B346FC0">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手动放消防水测试</w:t>
            </w:r>
          </w:p>
        </w:tc>
      </w:tr>
      <w:tr w14:paraId="3C3C27C7">
        <w:tblPrEx>
          <w:tblCellMar>
            <w:top w:w="0" w:type="dxa"/>
            <w:left w:w="10" w:type="dxa"/>
            <w:bottom w:w="0" w:type="dxa"/>
            <w:right w:w="10" w:type="dxa"/>
          </w:tblCellMar>
        </w:tblPrEx>
        <w:trPr>
          <w:trHeight w:val="324" w:hRule="exact"/>
          <w:jc w:val="center"/>
        </w:trPr>
        <w:tc>
          <w:tcPr>
            <w:tcW w:w="1246" w:type="dxa"/>
            <w:gridSpan w:val="2"/>
            <w:vMerge w:val="continue"/>
            <w:tcBorders>
              <w:left w:val="single" w:color="auto" w:sz="4" w:space="0"/>
            </w:tcBorders>
            <w:shd w:val="clear" w:color="auto" w:fill="FFFFFF"/>
            <w:vAlign w:val="center"/>
          </w:tcPr>
          <w:p w14:paraId="1BA3A864">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016" w:type="dxa"/>
            <w:gridSpan w:val="3"/>
            <w:vMerge w:val="continue"/>
            <w:tcBorders>
              <w:left w:val="single" w:color="auto" w:sz="4" w:space="0"/>
            </w:tcBorders>
            <w:shd w:val="clear" w:color="auto" w:fill="FFFFFF"/>
            <w:vAlign w:val="center"/>
          </w:tcPr>
          <w:p w14:paraId="62E77694">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311" w:type="dxa"/>
            <w:gridSpan w:val="3"/>
            <w:tcBorders>
              <w:top w:val="single" w:color="auto" w:sz="4" w:space="0"/>
              <w:left w:val="single" w:color="auto" w:sz="4" w:space="0"/>
            </w:tcBorders>
            <w:shd w:val="clear" w:color="auto" w:fill="FFFFFF"/>
            <w:vAlign w:val="top"/>
          </w:tcPr>
          <w:p w14:paraId="18BCBC3A">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信号碟阀</w:t>
            </w:r>
          </w:p>
        </w:tc>
        <w:tc>
          <w:tcPr>
            <w:tcW w:w="2376" w:type="dxa"/>
            <w:gridSpan w:val="3"/>
            <w:tcBorders>
              <w:top w:val="single" w:color="auto" w:sz="4" w:space="0"/>
              <w:left w:val="single" w:color="auto" w:sz="4" w:space="0"/>
            </w:tcBorders>
            <w:shd w:val="clear" w:color="auto" w:fill="FFFFFF"/>
            <w:vAlign w:val="top"/>
          </w:tcPr>
          <w:p w14:paraId="14DC0838">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35个</w:t>
            </w:r>
          </w:p>
        </w:tc>
        <w:tc>
          <w:tcPr>
            <w:tcW w:w="2405" w:type="dxa"/>
            <w:gridSpan w:val="2"/>
            <w:tcBorders>
              <w:top w:val="single" w:color="auto" w:sz="4" w:space="0"/>
              <w:left w:val="single" w:color="auto" w:sz="4" w:space="0"/>
              <w:right w:val="single" w:color="auto" w:sz="4" w:space="0"/>
            </w:tcBorders>
            <w:shd w:val="clear" w:color="auto" w:fill="FFFFFF"/>
            <w:vAlign w:val="top"/>
          </w:tcPr>
          <w:p w14:paraId="6162E6D6">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手动关闭测试</w:t>
            </w:r>
          </w:p>
        </w:tc>
      </w:tr>
      <w:tr w14:paraId="5731E6BB">
        <w:tblPrEx>
          <w:tblCellMar>
            <w:top w:w="0" w:type="dxa"/>
            <w:left w:w="10" w:type="dxa"/>
            <w:bottom w:w="0" w:type="dxa"/>
            <w:right w:w="10" w:type="dxa"/>
          </w:tblCellMar>
        </w:tblPrEx>
        <w:trPr>
          <w:trHeight w:val="497" w:hRule="exact"/>
          <w:jc w:val="center"/>
        </w:trPr>
        <w:tc>
          <w:tcPr>
            <w:tcW w:w="1246" w:type="dxa"/>
            <w:gridSpan w:val="2"/>
            <w:vMerge w:val="continue"/>
            <w:tcBorders>
              <w:left w:val="single" w:color="auto" w:sz="4" w:space="0"/>
            </w:tcBorders>
            <w:shd w:val="clear" w:color="auto" w:fill="FFFFFF"/>
            <w:vAlign w:val="center"/>
          </w:tcPr>
          <w:p w14:paraId="1F5ACB12">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016" w:type="dxa"/>
            <w:gridSpan w:val="3"/>
            <w:vMerge w:val="continue"/>
            <w:tcBorders>
              <w:left w:val="single" w:color="auto" w:sz="4" w:space="0"/>
            </w:tcBorders>
            <w:shd w:val="clear" w:color="auto" w:fill="FFFFFF"/>
            <w:vAlign w:val="center"/>
          </w:tcPr>
          <w:p w14:paraId="0BCAA150">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311" w:type="dxa"/>
            <w:gridSpan w:val="3"/>
            <w:tcBorders>
              <w:top w:val="single" w:color="auto" w:sz="4" w:space="0"/>
              <w:left w:val="single" w:color="auto" w:sz="4" w:space="0"/>
            </w:tcBorders>
            <w:shd w:val="clear" w:color="auto" w:fill="FFFFFF"/>
            <w:vAlign w:val="center"/>
          </w:tcPr>
          <w:p w14:paraId="725A1FCC">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压力开关</w:t>
            </w:r>
          </w:p>
        </w:tc>
        <w:tc>
          <w:tcPr>
            <w:tcW w:w="2376" w:type="dxa"/>
            <w:gridSpan w:val="3"/>
            <w:tcBorders>
              <w:top w:val="single" w:color="auto" w:sz="4" w:space="0"/>
              <w:left w:val="single" w:color="auto" w:sz="4" w:space="0"/>
            </w:tcBorders>
            <w:shd w:val="clear" w:color="auto" w:fill="FFFFFF"/>
            <w:vAlign w:val="center"/>
          </w:tcPr>
          <w:p w14:paraId="5E19A76D">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6个</w:t>
            </w:r>
          </w:p>
        </w:tc>
        <w:tc>
          <w:tcPr>
            <w:tcW w:w="2405" w:type="dxa"/>
            <w:gridSpan w:val="2"/>
            <w:tcBorders>
              <w:top w:val="single" w:color="auto" w:sz="4" w:space="0"/>
              <w:left w:val="single" w:color="auto" w:sz="4" w:space="0"/>
              <w:right w:val="single" w:color="auto" w:sz="4" w:space="0"/>
            </w:tcBorders>
            <w:shd w:val="clear" w:color="auto" w:fill="FFFFFF"/>
            <w:vAlign w:val="center"/>
          </w:tcPr>
          <w:p w14:paraId="36BD70FF">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联动测试</w:t>
            </w:r>
          </w:p>
        </w:tc>
      </w:tr>
      <w:tr w14:paraId="00A9C7F3">
        <w:tblPrEx>
          <w:tblCellMar>
            <w:top w:w="0" w:type="dxa"/>
            <w:left w:w="10" w:type="dxa"/>
            <w:bottom w:w="0" w:type="dxa"/>
            <w:right w:w="10" w:type="dxa"/>
          </w:tblCellMar>
        </w:tblPrEx>
        <w:trPr>
          <w:trHeight w:val="317" w:hRule="exact"/>
          <w:jc w:val="center"/>
        </w:trPr>
        <w:tc>
          <w:tcPr>
            <w:tcW w:w="1246" w:type="dxa"/>
            <w:gridSpan w:val="2"/>
            <w:vMerge w:val="continue"/>
            <w:tcBorders>
              <w:left w:val="single" w:color="auto" w:sz="4" w:space="0"/>
            </w:tcBorders>
            <w:shd w:val="clear" w:color="auto" w:fill="FFFFFF"/>
            <w:vAlign w:val="center"/>
          </w:tcPr>
          <w:p w14:paraId="7CC1215F">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016" w:type="dxa"/>
            <w:gridSpan w:val="3"/>
            <w:tcBorders>
              <w:top w:val="single" w:color="auto" w:sz="4" w:space="0"/>
              <w:left w:val="single" w:color="auto" w:sz="4" w:space="0"/>
            </w:tcBorders>
            <w:shd w:val="clear" w:color="auto" w:fill="FFFFFF"/>
            <w:vAlign w:val="top"/>
          </w:tcPr>
          <w:p w14:paraId="0527B2E8">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防排烟系统</w:t>
            </w:r>
          </w:p>
        </w:tc>
        <w:tc>
          <w:tcPr>
            <w:tcW w:w="2311" w:type="dxa"/>
            <w:gridSpan w:val="3"/>
            <w:tcBorders>
              <w:top w:val="single" w:color="auto" w:sz="4" w:space="0"/>
              <w:left w:val="single" w:color="auto" w:sz="4" w:space="0"/>
            </w:tcBorders>
            <w:shd w:val="clear" w:color="auto" w:fill="FFFFFF"/>
            <w:vAlign w:val="top"/>
          </w:tcPr>
          <w:p w14:paraId="41A0B310">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防火阀</w:t>
            </w:r>
          </w:p>
        </w:tc>
        <w:tc>
          <w:tcPr>
            <w:tcW w:w="2376" w:type="dxa"/>
            <w:gridSpan w:val="3"/>
            <w:tcBorders>
              <w:top w:val="single" w:color="auto" w:sz="4" w:space="0"/>
              <w:left w:val="single" w:color="auto" w:sz="4" w:space="0"/>
            </w:tcBorders>
            <w:shd w:val="clear" w:color="auto" w:fill="FFFFFF"/>
            <w:vAlign w:val="top"/>
          </w:tcPr>
          <w:p w14:paraId="0368DF25">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54组</w:t>
            </w:r>
          </w:p>
        </w:tc>
        <w:tc>
          <w:tcPr>
            <w:tcW w:w="2405" w:type="dxa"/>
            <w:gridSpan w:val="2"/>
            <w:tcBorders>
              <w:top w:val="single" w:color="auto" w:sz="4" w:space="0"/>
              <w:left w:val="single" w:color="auto" w:sz="4" w:space="0"/>
              <w:right w:val="single" w:color="auto" w:sz="4" w:space="0"/>
            </w:tcBorders>
            <w:shd w:val="clear" w:color="auto" w:fill="FFFFFF"/>
            <w:vAlign w:val="top"/>
          </w:tcPr>
          <w:p w14:paraId="0986551E">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手动启动及联动测试</w:t>
            </w:r>
          </w:p>
        </w:tc>
      </w:tr>
      <w:tr w14:paraId="2145599D">
        <w:tblPrEx>
          <w:tblCellMar>
            <w:top w:w="0" w:type="dxa"/>
            <w:left w:w="10" w:type="dxa"/>
            <w:bottom w:w="0" w:type="dxa"/>
            <w:right w:w="10" w:type="dxa"/>
          </w:tblCellMar>
        </w:tblPrEx>
        <w:trPr>
          <w:trHeight w:val="324" w:hRule="exact"/>
          <w:jc w:val="center"/>
        </w:trPr>
        <w:tc>
          <w:tcPr>
            <w:tcW w:w="1246" w:type="dxa"/>
            <w:gridSpan w:val="2"/>
            <w:vMerge w:val="continue"/>
            <w:tcBorders>
              <w:left w:val="single" w:color="auto" w:sz="4" w:space="0"/>
            </w:tcBorders>
            <w:shd w:val="clear" w:color="auto" w:fill="FFFFFF"/>
            <w:vAlign w:val="center"/>
          </w:tcPr>
          <w:p w14:paraId="7B31FCC0">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016" w:type="dxa"/>
            <w:gridSpan w:val="3"/>
            <w:vMerge w:val="restart"/>
            <w:tcBorders>
              <w:top w:val="single" w:color="auto" w:sz="4" w:space="0"/>
              <w:left w:val="single" w:color="auto" w:sz="4" w:space="0"/>
            </w:tcBorders>
            <w:shd w:val="clear" w:color="auto" w:fill="FFFFFF"/>
            <w:vAlign w:val="center"/>
          </w:tcPr>
          <w:p w14:paraId="183199E3">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应急照明系统</w:t>
            </w:r>
          </w:p>
        </w:tc>
        <w:tc>
          <w:tcPr>
            <w:tcW w:w="2311" w:type="dxa"/>
            <w:gridSpan w:val="3"/>
            <w:tcBorders>
              <w:top w:val="single" w:color="auto" w:sz="4" w:space="0"/>
              <w:left w:val="single" w:color="auto" w:sz="4" w:space="0"/>
            </w:tcBorders>
            <w:shd w:val="clear" w:color="auto" w:fill="FFFFFF"/>
            <w:vAlign w:val="top"/>
          </w:tcPr>
          <w:p w14:paraId="14B43D92">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消防应急灯</w:t>
            </w:r>
          </w:p>
        </w:tc>
        <w:tc>
          <w:tcPr>
            <w:tcW w:w="2376" w:type="dxa"/>
            <w:gridSpan w:val="3"/>
            <w:tcBorders>
              <w:top w:val="single" w:color="auto" w:sz="4" w:space="0"/>
              <w:left w:val="single" w:color="auto" w:sz="4" w:space="0"/>
            </w:tcBorders>
            <w:shd w:val="clear" w:color="auto" w:fill="FFFFFF"/>
            <w:vAlign w:val="top"/>
          </w:tcPr>
          <w:p w14:paraId="5CA86068">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860盏</w:t>
            </w:r>
          </w:p>
        </w:tc>
        <w:tc>
          <w:tcPr>
            <w:tcW w:w="2405" w:type="dxa"/>
            <w:gridSpan w:val="2"/>
            <w:tcBorders>
              <w:top w:val="single" w:color="auto" w:sz="4" w:space="0"/>
              <w:left w:val="single" w:color="auto" w:sz="4" w:space="0"/>
              <w:right w:val="single" w:color="auto" w:sz="4" w:space="0"/>
            </w:tcBorders>
            <w:shd w:val="clear" w:color="auto" w:fill="FFFFFF"/>
            <w:vAlign w:val="top"/>
          </w:tcPr>
          <w:p w14:paraId="3B396513">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手动启动及联动测试</w:t>
            </w:r>
          </w:p>
        </w:tc>
      </w:tr>
      <w:tr w14:paraId="64DEDAD5">
        <w:tblPrEx>
          <w:tblCellMar>
            <w:top w:w="0" w:type="dxa"/>
            <w:left w:w="10" w:type="dxa"/>
            <w:bottom w:w="0" w:type="dxa"/>
            <w:right w:w="10" w:type="dxa"/>
          </w:tblCellMar>
        </w:tblPrEx>
        <w:trPr>
          <w:trHeight w:val="324" w:hRule="exact"/>
          <w:jc w:val="center"/>
        </w:trPr>
        <w:tc>
          <w:tcPr>
            <w:tcW w:w="1246" w:type="dxa"/>
            <w:gridSpan w:val="2"/>
            <w:vMerge w:val="continue"/>
            <w:tcBorders>
              <w:left w:val="single" w:color="auto" w:sz="4" w:space="0"/>
            </w:tcBorders>
            <w:shd w:val="clear" w:color="auto" w:fill="FFFFFF"/>
            <w:vAlign w:val="center"/>
          </w:tcPr>
          <w:p w14:paraId="7DD8E6BF">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016" w:type="dxa"/>
            <w:gridSpan w:val="3"/>
            <w:vMerge w:val="continue"/>
            <w:tcBorders>
              <w:left w:val="single" w:color="auto" w:sz="4" w:space="0"/>
            </w:tcBorders>
            <w:shd w:val="clear" w:color="auto" w:fill="FFFFFF"/>
            <w:vAlign w:val="center"/>
          </w:tcPr>
          <w:p w14:paraId="68D1CD33">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311" w:type="dxa"/>
            <w:gridSpan w:val="3"/>
            <w:tcBorders>
              <w:top w:val="single" w:color="auto" w:sz="4" w:space="0"/>
              <w:left w:val="single" w:color="auto" w:sz="4" w:space="0"/>
            </w:tcBorders>
            <w:shd w:val="clear" w:color="auto" w:fill="FFFFFF"/>
            <w:vAlign w:val="top"/>
          </w:tcPr>
          <w:p w14:paraId="5EAD3FB3">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疏散指示灯</w:t>
            </w:r>
          </w:p>
        </w:tc>
        <w:tc>
          <w:tcPr>
            <w:tcW w:w="2376" w:type="dxa"/>
            <w:gridSpan w:val="3"/>
            <w:tcBorders>
              <w:top w:val="single" w:color="auto" w:sz="4" w:space="0"/>
              <w:left w:val="single" w:color="auto" w:sz="4" w:space="0"/>
            </w:tcBorders>
            <w:shd w:val="clear" w:color="auto" w:fill="FFFFFF"/>
            <w:vAlign w:val="top"/>
          </w:tcPr>
          <w:p w14:paraId="6EE495AB">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2580盏</w:t>
            </w:r>
          </w:p>
        </w:tc>
        <w:tc>
          <w:tcPr>
            <w:tcW w:w="2405" w:type="dxa"/>
            <w:gridSpan w:val="2"/>
            <w:tcBorders>
              <w:top w:val="single" w:color="auto" w:sz="4" w:space="0"/>
              <w:left w:val="single" w:color="auto" w:sz="4" w:space="0"/>
              <w:right w:val="single" w:color="auto" w:sz="4" w:space="0"/>
            </w:tcBorders>
            <w:shd w:val="clear" w:color="auto" w:fill="FFFFFF"/>
            <w:vAlign w:val="top"/>
          </w:tcPr>
          <w:p w14:paraId="73CE6584">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手动启动及联动测试</w:t>
            </w:r>
          </w:p>
        </w:tc>
      </w:tr>
      <w:tr w14:paraId="023D6AF0">
        <w:tblPrEx>
          <w:tblCellMar>
            <w:top w:w="0" w:type="dxa"/>
            <w:left w:w="10" w:type="dxa"/>
            <w:bottom w:w="0" w:type="dxa"/>
            <w:right w:w="10" w:type="dxa"/>
          </w:tblCellMar>
        </w:tblPrEx>
        <w:trPr>
          <w:trHeight w:val="482" w:hRule="exact"/>
          <w:jc w:val="center"/>
        </w:trPr>
        <w:tc>
          <w:tcPr>
            <w:tcW w:w="1246" w:type="dxa"/>
            <w:gridSpan w:val="2"/>
            <w:vMerge w:val="continue"/>
            <w:tcBorders>
              <w:left w:val="single" w:color="auto" w:sz="4" w:space="0"/>
            </w:tcBorders>
            <w:shd w:val="clear" w:color="auto" w:fill="FFFFFF"/>
            <w:vAlign w:val="center"/>
          </w:tcPr>
          <w:p w14:paraId="5A303F20">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016" w:type="dxa"/>
            <w:gridSpan w:val="3"/>
            <w:tcBorders>
              <w:top w:val="single" w:color="auto" w:sz="4" w:space="0"/>
              <w:left w:val="single" w:color="auto" w:sz="4" w:space="0"/>
            </w:tcBorders>
            <w:shd w:val="clear" w:color="auto" w:fill="FFFFFF"/>
            <w:vAlign w:val="center"/>
          </w:tcPr>
          <w:p w14:paraId="4D804ACD">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消防供配电系统</w:t>
            </w:r>
          </w:p>
        </w:tc>
        <w:tc>
          <w:tcPr>
            <w:tcW w:w="2311" w:type="dxa"/>
            <w:gridSpan w:val="3"/>
            <w:tcBorders>
              <w:top w:val="single" w:color="auto" w:sz="4" w:space="0"/>
              <w:left w:val="single" w:color="auto" w:sz="4" w:space="0"/>
            </w:tcBorders>
            <w:shd w:val="clear" w:color="auto" w:fill="FFFFFF"/>
            <w:vAlign w:val="center"/>
          </w:tcPr>
          <w:p w14:paraId="3F24E30B">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en-US"/>
              </w:rPr>
              <w:t>EPS</w:t>
            </w:r>
            <w:r>
              <w:rPr>
                <w:rFonts w:hint="eastAsia" w:ascii="宋体"/>
                <w:bCs/>
                <w:color w:val="auto"/>
                <w:sz w:val="21"/>
                <w:szCs w:val="21"/>
                <w:highlight w:val="none"/>
                <w:lang w:val="en-US" w:eastAsia="zh-CN"/>
              </w:rPr>
              <w:t>电源柜</w:t>
            </w:r>
          </w:p>
        </w:tc>
        <w:tc>
          <w:tcPr>
            <w:tcW w:w="2376" w:type="dxa"/>
            <w:gridSpan w:val="3"/>
            <w:tcBorders>
              <w:top w:val="single" w:color="auto" w:sz="4" w:space="0"/>
              <w:left w:val="single" w:color="auto" w:sz="4" w:space="0"/>
            </w:tcBorders>
            <w:shd w:val="clear" w:color="auto" w:fill="FFFFFF"/>
            <w:vAlign w:val="center"/>
          </w:tcPr>
          <w:p w14:paraId="19EFD9D1">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1组</w:t>
            </w:r>
          </w:p>
        </w:tc>
        <w:tc>
          <w:tcPr>
            <w:tcW w:w="2405" w:type="dxa"/>
            <w:gridSpan w:val="2"/>
            <w:tcBorders>
              <w:top w:val="single" w:color="auto" w:sz="4" w:space="0"/>
              <w:left w:val="single" w:color="auto" w:sz="4" w:space="0"/>
              <w:right w:val="single" w:color="auto" w:sz="4" w:space="0"/>
            </w:tcBorders>
            <w:shd w:val="clear" w:color="auto" w:fill="FFFFFF"/>
            <w:vAlign w:val="center"/>
          </w:tcPr>
          <w:p w14:paraId="32C911D0">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检查电池及功能反馈</w:t>
            </w:r>
          </w:p>
        </w:tc>
      </w:tr>
      <w:tr w14:paraId="44AAD5BF">
        <w:tblPrEx>
          <w:tblCellMar>
            <w:top w:w="0" w:type="dxa"/>
            <w:left w:w="10" w:type="dxa"/>
            <w:bottom w:w="0" w:type="dxa"/>
            <w:right w:w="10" w:type="dxa"/>
          </w:tblCellMar>
        </w:tblPrEx>
        <w:trPr>
          <w:trHeight w:val="490" w:hRule="exact"/>
          <w:jc w:val="center"/>
        </w:trPr>
        <w:tc>
          <w:tcPr>
            <w:tcW w:w="1246" w:type="dxa"/>
            <w:gridSpan w:val="2"/>
            <w:vMerge w:val="continue"/>
            <w:tcBorders>
              <w:left w:val="single" w:color="auto" w:sz="4" w:space="0"/>
            </w:tcBorders>
            <w:shd w:val="clear" w:color="auto" w:fill="FFFFFF"/>
            <w:vAlign w:val="center"/>
          </w:tcPr>
          <w:p w14:paraId="65E8B61C">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016" w:type="dxa"/>
            <w:gridSpan w:val="3"/>
            <w:tcBorders>
              <w:top w:val="single" w:color="auto" w:sz="4" w:space="0"/>
              <w:left w:val="single" w:color="auto" w:sz="4" w:space="0"/>
            </w:tcBorders>
            <w:shd w:val="clear" w:color="auto" w:fill="FFFFFF"/>
            <w:vAlign w:val="center"/>
          </w:tcPr>
          <w:p w14:paraId="30C9231E">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防火分隔系统</w:t>
            </w:r>
          </w:p>
        </w:tc>
        <w:tc>
          <w:tcPr>
            <w:tcW w:w="2311" w:type="dxa"/>
            <w:gridSpan w:val="3"/>
            <w:tcBorders>
              <w:top w:val="single" w:color="auto" w:sz="4" w:space="0"/>
              <w:left w:val="single" w:color="auto" w:sz="4" w:space="0"/>
            </w:tcBorders>
            <w:shd w:val="clear" w:color="auto" w:fill="FFFFFF"/>
            <w:vAlign w:val="center"/>
          </w:tcPr>
          <w:p w14:paraId="68A2AC1C">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防火门</w:t>
            </w:r>
          </w:p>
        </w:tc>
        <w:tc>
          <w:tcPr>
            <w:tcW w:w="2376" w:type="dxa"/>
            <w:gridSpan w:val="3"/>
            <w:tcBorders>
              <w:top w:val="single" w:color="auto" w:sz="4" w:space="0"/>
              <w:left w:val="single" w:color="auto" w:sz="4" w:space="0"/>
            </w:tcBorders>
            <w:shd w:val="clear" w:color="auto" w:fill="FFFFFF"/>
            <w:vAlign w:val="center"/>
          </w:tcPr>
          <w:p w14:paraId="54DC2735">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86组</w:t>
            </w:r>
          </w:p>
        </w:tc>
        <w:tc>
          <w:tcPr>
            <w:tcW w:w="2405" w:type="dxa"/>
            <w:gridSpan w:val="2"/>
            <w:tcBorders>
              <w:top w:val="single" w:color="auto" w:sz="4" w:space="0"/>
              <w:left w:val="single" w:color="auto" w:sz="4" w:space="0"/>
              <w:right w:val="single" w:color="auto" w:sz="4" w:space="0"/>
            </w:tcBorders>
            <w:shd w:val="clear" w:color="auto" w:fill="FFFFFF"/>
            <w:vAlign w:val="center"/>
          </w:tcPr>
          <w:p w14:paraId="5C31E867">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手动和联动测试</w:t>
            </w:r>
          </w:p>
        </w:tc>
      </w:tr>
      <w:tr w14:paraId="35E5DCE5">
        <w:tblPrEx>
          <w:tblCellMar>
            <w:top w:w="0" w:type="dxa"/>
            <w:left w:w="10" w:type="dxa"/>
            <w:bottom w:w="0" w:type="dxa"/>
            <w:right w:w="10" w:type="dxa"/>
          </w:tblCellMar>
        </w:tblPrEx>
        <w:trPr>
          <w:trHeight w:val="497" w:hRule="exact"/>
          <w:jc w:val="center"/>
        </w:trPr>
        <w:tc>
          <w:tcPr>
            <w:tcW w:w="1246" w:type="dxa"/>
            <w:gridSpan w:val="2"/>
            <w:vMerge w:val="continue"/>
            <w:tcBorders>
              <w:left w:val="single" w:color="auto" w:sz="4" w:space="0"/>
              <w:bottom w:val="single" w:color="auto" w:sz="4" w:space="0"/>
            </w:tcBorders>
            <w:shd w:val="clear" w:color="auto" w:fill="FFFFFF"/>
            <w:vAlign w:val="center"/>
          </w:tcPr>
          <w:p w14:paraId="1F5BDDFF">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016" w:type="dxa"/>
            <w:gridSpan w:val="3"/>
            <w:tcBorders>
              <w:top w:val="single" w:color="auto" w:sz="4" w:space="0"/>
              <w:left w:val="single" w:color="auto" w:sz="4" w:space="0"/>
              <w:bottom w:val="single" w:color="auto" w:sz="4" w:space="0"/>
            </w:tcBorders>
            <w:shd w:val="clear" w:color="auto" w:fill="FFFFFF"/>
            <w:vAlign w:val="center"/>
          </w:tcPr>
          <w:p w14:paraId="3B791EB9">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电气火灾报警系统</w:t>
            </w:r>
          </w:p>
        </w:tc>
        <w:tc>
          <w:tcPr>
            <w:tcW w:w="2311" w:type="dxa"/>
            <w:gridSpan w:val="3"/>
            <w:tcBorders>
              <w:top w:val="single" w:color="auto" w:sz="4" w:space="0"/>
              <w:left w:val="single" w:color="auto" w:sz="4" w:space="0"/>
              <w:bottom w:val="single" w:color="auto" w:sz="4" w:space="0"/>
            </w:tcBorders>
            <w:shd w:val="clear" w:color="auto" w:fill="FFFFFF"/>
            <w:vAlign w:val="center"/>
          </w:tcPr>
          <w:p w14:paraId="2CCBE7B1">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电气火灾探测器</w:t>
            </w:r>
          </w:p>
        </w:tc>
        <w:tc>
          <w:tcPr>
            <w:tcW w:w="2376" w:type="dxa"/>
            <w:gridSpan w:val="3"/>
            <w:tcBorders>
              <w:top w:val="single" w:color="auto" w:sz="4" w:space="0"/>
              <w:left w:val="single" w:color="auto" w:sz="4" w:space="0"/>
              <w:bottom w:val="single" w:color="auto" w:sz="4" w:space="0"/>
            </w:tcBorders>
            <w:shd w:val="clear" w:color="auto" w:fill="FFFFFF"/>
            <w:vAlign w:val="center"/>
          </w:tcPr>
          <w:p w14:paraId="02F5580B">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14个</w:t>
            </w:r>
          </w:p>
        </w:tc>
        <w:tc>
          <w:tcPr>
            <w:tcW w:w="240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810A4B5">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专用仪器测试</w:t>
            </w:r>
          </w:p>
        </w:tc>
      </w:tr>
      <w:tr w14:paraId="4B734C56">
        <w:tblPrEx>
          <w:tblCellMar>
            <w:top w:w="0" w:type="dxa"/>
            <w:left w:w="10" w:type="dxa"/>
            <w:bottom w:w="0" w:type="dxa"/>
            <w:right w:w="10" w:type="dxa"/>
          </w:tblCellMar>
        </w:tblPrEx>
        <w:trPr>
          <w:trHeight w:val="331" w:hRule="exact"/>
          <w:jc w:val="center"/>
        </w:trPr>
        <w:tc>
          <w:tcPr>
            <w:tcW w:w="1253" w:type="dxa"/>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3C9588B">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br w:type="page"/>
            </w:r>
          </w:p>
        </w:tc>
        <w:tc>
          <w:tcPr>
            <w:tcW w:w="2016" w:type="dxa"/>
            <w:gridSpan w:val="3"/>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02972DB">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火灾报警联动控制系统</w:t>
            </w:r>
          </w:p>
        </w:tc>
        <w:tc>
          <w:tcPr>
            <w:tcW w:w="2318" w:type="dxa"/>
            <w:gridSpan w:val="3"/>
            <w:tcBorders>
              <w:top w:val="single" w:color="auto" w:sz="4" w:space="0"/>
              <w:left w:val="single" w:color="auto" w:sz="4" w:space="0"/>
              <w:bottom w:val="single" w:color="auto" w:sz="4" w:space="0"/>
              <w:right w:val="single" w:color="auto" w:sz="4" w:space="0"/>
            </w:tcBorders>
            <w:shd w:val="clear" w:color="auto" w:fill="FFFFFF"/>
            <w:vAlign w:val="top"/>
          </w:tcPr>
          <w:p w14:paraId="3066BB9B">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感烟探测器</w:t>
            </w:r>
          </w:p>
        </w:tc>
        <w:tc>
          <w:tcPr>
            <w:tcW w:w="2376" w:type="dxa"/>
            <w:gridSpan w:val="3"/>
            <w:tcBorders>
              <w:top w:val="single" w:color="auto" w:sz="4" w:space="0"/>
              <w:left w:val="single" w:color="auto" w:sz="4" w:space="0"/>
              <w:bottom w:val="single" w:color="auto" w:sz="4" w:space="0"/>
              <w:right w:val="single" w:color="auto" w:sz="4" w:space="0"/>
            </w:tcBorders>
            <w:shd w:val="clear" w:color="auto" w:fill="FFFFFF"/>
            <w:vAlign w:val="top"/>
          </w:tcPr>
          <w:p w14:paraId="04DA0FEB">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个</w:t>
            </w:r>
          </w:p>
        </w:tc>
        <w:tc>
          <w:tcPr>
            <w:tcW w:w="2391" w:type="dxa"/>
            <w:tcBorders>
              <w:top w:val="single" w:color="auto" w:sz="4" w:space="0"/>
              <w:left w:val="single" w:color="auto" w:sz="4" w:space="0"/>
              <w:bottom w:val="single" w:color="auto" w:sz="4" w:space="0"/>
              <w:right w:val="single" w:color="auto" w:sz="4" w:space="0"/>
            </w:tcBorders>
            <w:shd w:val="clear" w:color="auto" w:fill="FFFFFF"/>
            <w:vAlign w:val="top"/>
          </w:tcPr>
          <w:p w14:paraId="72DD6926">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专用仪器加热测试</w:t>
            </w:r>
          </w:p>
        </w:tc>
      </w:tr>
      <w:tr w14:paraId="3D71F7A5">
        <w:tblPrEx>
          <w:tblCellMar>
            <w:top w:w="0" w:type="dxa"/>
            <w:left w:w="10" w:type="dxa"/>
            <w:bottom w:w="0" w:type="dxa"/>
            <w:right w:w="10" w:type="dxa"/>
          </w:tblCellMar>
        </w:tblPrEx>
        <w:trPr>
          <w:trHeight w:val="324" w:hRule="exact"/>
          <w:jc w:val="center"/>
        </w:trPr>
        <w:tc>
          <w:tcPr>
            <w:tcW w:w="1253" w:type="dxa"/>
            <w:gridSpan w:val="3"/>
            <w:vMerge w:val="continue"/>
            <w:tcBorders>
              <w:top w:val="single" w:color="auto" w:sz="4" w:space="0"/>
              <w:left w:val="single" w:color="auto" w:sz="4" w:space="0"/>
            </w:tcBorders>
            <w:shd w:val="clear" w:color="auto" w:fill="FFFFFF"/>
            <w:vAlign w:val="center"/>
          </w:tcPr>
          <w:p w14:paraId="7B564F4E">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016" w:type="dxa"/>
            <w:gridSpan w:val="3"/>
            <w:vMerge w:val="continue"/>
            <w:tcBorders>
              <w:top w:val="single" w:color="auto" w:sz="4" w:space="0"/>
              <w:left w:val="single" w:color="auto" w:sz="4" w:space="0"/>
            </w:tcBorders>
            <w:shd w:val="clear" w:color="auto" w:fill="FFFFFF"/>
            <w:vAlign w:val="center"/>
          </w:tcPr>
          <w:p w14:paraId="63DDADCA">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318" w:type="dxa"/>
            <w:gridSpan w:val="3"/>
            <w:tcBorders>
              <w:top w:val="single" w:color="auto" w:sz="4" w:space="0"/>
              <w:left w:val="single" w:color="auto" w:sz="4" w:space="0"/>
            </w:tcBorders>
            <w:shd w:val="clear" w:color="auto" w:fill="FFFFFF"/>
            <w:vAlign w:val="bottom"/>
          </w:tcPr>
          <w:p w14:paraId="608518A2">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感温探测器</w:t>
            </w:r>
          </w:p>
        </w:tc>
        <w:tc>
          <w:tcPr>
            <w:tcW w:w="2376" w:type="dxa"/>
            <w:gridSpan w:val="3"/>
            <w:tcBorders>
              <w:top w:val="single" w:color="auto" w:sz="4" w:space="0"/>
              <w:left w:val="single" w:color="auto" w:sz="4" w:space="0"/>
            </w:tcBorders>
            <w:shd w:val="clear" w:color="auto" w:fill="FFFFFF"/>
            <w:vAlign w:val="bottom"/>
          </w:tcPr>
          <w:p w14:paraId="3872B1EC">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个</w:t>
            </w:r>
          </w:p>
        </w:tc>
        <w:tc>
          <w:tcPr>
            <w:tcW w:w="2391" w:type="dxa"/>
            <w:tcBorders>
              <w:top w:val="single" w:color="auto" w:sz="4" w:space="0"/>
              <w:left w:val="single" w:color="auto" w:sz="4" w:space="0"/>
              <w:right w:val="single" w:color="auto" w:sz="4" w:space="0"/>
            </w:tcBorders>
            <w:shd w:val="clear" w:color="auto" w:fill="FFFFFF"/>
            <w:vAlign w:val="bottom"/>
          </w:tcPr>
          <w:p w14:paraId="5A6ECB8D">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专用仪器放烟测试</w:t>
            </w:r>
          </w:p>
        </w:tc>
      </w:tr>
      <w:tr w14:paraId="049483CA">
        <w:tblPrEx>
          <w:tblCellMar>
            <w:top w:w="0" w:type="dxa"/>
            <w:left w:w="10" w:type="dxa"/>
            <w:bottom w:w="0" w:type="dxa"/>
            <w:right w:w="10" w:type="dxa"/>
          </w:tblCellMar>
        </w:tblPrEx>
        <w:trPr>
          <w:trHeight w:val="324" w:hRule="exact"/>
          <w:jc w:val="center"/>
        </w:trPr>
        <w:tc>
          <w:tcPr>
            <w:tcW w:w="1253" w:type="dxa"/>
            <w:gridSpan w:val="3"/>
            <w:vMerge w:val="continue"/>
            <w:tcBorders>
              <w:left w:val="single" w:color="auto" w:sz="4" w:space="0"/>
            </w:tcBorders>
            <w:shd w:val="clear" w:color="auto" w:fill="FFFFFF"/>
            <w:vAlign w:val="center"/>
          </w:tcPr>
          <w:p w14:paraId="356A24BD">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016" w:type="dxa"/>
            <w:gridSpan w:val="3"/>
            <w:vMerge w:val="continue"/>
            <w:tcBorders>
              <w:left w:val="single" w:color="auto" w:sz="4" w:space="0"/>
            </w:tcBorders>
            <w:shd w:val="clear" w:color="auto" w:fill="FFFFFF"/>
            <w:vAlign w:val="center"/>
          </w:tcPr>
          <w:p w14:paraId="4062AC11">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318" w:type="dxa"/>
            <w:gridSpan w:val="3"/>
            <w:tcBorders>
              <w:top w:val="single" w:color="auto" w:sz="4" w:space="0"/>
              <w:left w:val="single" w:color="auto" w:sz="4" w:space="0"/>
            </w:tcBorders>
            <w:shd w:val="clear" w:color="auto" w:fill="FFFFFF"/>
            <w:vAlign w:val="top"/>
          </w:tcPr>
          <w:p w14:paraId="4CC793D3">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手动按钮</w:t>
            </w:r>
          </w:p>
        </w:tc>
        <w:tc>
          <w:tcPr>
            <w:tcW w:w="2376" w:type="dxa"/>
            <w:gridSpan w:val="3"/>
            <w:tcBorders>
              <w:top w:val="single" w:color="auto" w:sz="4" w:space="0"/>
              <w:left w:val="single" w:color="auto" w:sz="4" w:space="0"/>
            </w:tcBorders>
            <w:shd w:val="clear" w:color="auto" w:fill="FFFFFF"/>
            <w:vAlign w:val="top"/>
          </w:tcPr>
          <w:p w14:paraId="3DBF6184">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个</w:t>
            </w:r>
          </w:p>
        </w:tc>
        <w:tc>
          <w:tcPr>
            <w:tcW w:w="2391" w:type="dxa"/>
            <w:tcBorders>
              <w:top w:val="single" w:color="auto" w:sz="4" w:space="0"/>
              <w:left w:val="single" w:color="auto" w:sz="4" w:space="0"/>
              <w:right w:val="single" w:color="auto" w:sz="4" w:space="0"/>
            </w:tcBorders>
            <w:shd w:val="clear" w:color="auto" w:fill="FFFFFF"/>
            <w:vAlign w:val="top"/>
          </w:tcPr>
          <w:p w14:paraId="2753DA69">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现场按动测试</w:t>
            </w:r>
          </w:p>
        </w:tc>
      </w:tr>
      <w:tr w14:paraId="44046241">
        <w:tblPrEx>
          <w:tblCellMar>
            <w:top w:w="0" w:type="dxa"/>
            <w:left w:w="10" w:type="dxa"/>
            <w:bottom w:w="0" w:type="dxa"/>
            <w:right w:w="10" w:type="dxa"/>
          </w:tblCellMar>
        </w:tblPrEx>
        <w:trPr>
          <w:trHeight w:val="324" w:hRule="exact"/>
          <w:jc w:val="center"/>
        </w:trPr>
        <w:tc>
          <w:tcPr>
            <w:tcW w:w="1253" w:type="dxa"/>
            <w:gridSpan w:val="3"/>
            <w:vMerge w:val="continue"/>
            <w:tcBorders>
              <w:left w:val="single" w:color="auto" w:sz="4" w:space="0"/>
            </w:tcBorders>
            <w:shd w:val="clear" w:color="auto" w:fill="FFFFFF"/>
            <w:vAlign w:val="center"/>
          </w:tcPr>
          <w:p w14:paraId="558DB89E">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016" w:type="dxa"/>
            <w:gridSpan w:val="3"/>
            <w:vMerge w:val="continue"/>
            <w:tcBorders>
              <w:left w:val="single" w:color="auto" w:sz="4" w:space="0"/>
            </w:tcBorders>
            <w:shd w:val="clear" w:color="auto" w:fill="FFFFFF"/>
            <w:vAlign w:val="center"/>
          </w:tcPr>
          <w:p w14:paraId="337FB433">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318" w:type="dxa"/>
            <w:gridSpan w:val="3"/>
            <w:tcBorders>
              <w:top w:val="single" w:color="auto" w:sz="4" w:space="0"/>
              <w:left w:val="single" w:color="auto" w:sz="4" w:space="0"/>
            </w:tcBorders>
            <w:shd w:val="clear" w:color="auto" w:fill="FFFFFF"/>
            <w:vAlign w:val="top"/>
          </w:tcPr>
          <w:p w14:paraId="1D39E64D">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讯响器</w:t>
            </w:r>
          </w:p>
        </w:tc>
        <w:tc>
          <w:tcPr>
            <w:tcW w:w="2376" w:type="dxa"/>
            <w:gridSpan w:val="3"/>
            <w:tcBorders>
              <w:top w:val="single" w:color="auto" w:sz="4" w:space="0"/>
              <w:left w:val="single" w:color="auto" w:sz="4" w:space="0"/>
            </w:tcBorders>
            <w:shd w:val="clear" w:color="auto" w:fill="FFFFFF"/>
            <w:vAlign w:val="top"/>
          </w:tcPr>
          <w:p w14:paraId="18658C44">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个</w:t>
            </w:r>
          </w:p>
        </w:tc>
        <w:tc>
          <w:tcPr>
            <w:tcW w:w="2391" w:type="dxa"/>
            <w:tcBorders>
              <w:top w:val="single" w:color="auto" w:sz="4" w:space="0"/>
              <w:left w:val="single" w:color="auto" w:sz="4" w:space="0"/>
              <w:right w:val="single" w:color="auto" w:sz="4" w:space="0"/>
            </w:tcBorders>
            <w:shd w:val="clear" w:color="auto" w:fill="FFFFFF"/>
            <w:vAlign w:val="top"/>
          </w:tcPr>
          <w:p w14:paraId="13EC55ED">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系统联动测试</w:t>
            </w:r>
          </w:p>
        </w:tc>
      </w:tr>
      <w:tr w14:paraId="132A6550">
        <w:tblPrEx>
          <w:tblCellMar>
            <w:top w:w="0" w:type="dxa"/>
            <w:left w:w="10" w:type="dxa"/>
            <w:bottom w:w="0" w:type="dxa"/>
            <w:right w:w="10" w:type="dxa"/>
          </w:tblCellMar>
        </w:tblPrEx>
        <w:trPr>
          <w:trHeight w:val="324" w:hRule="exact"/>
          <w:jc w:val="center"/>
        </w:trPr>
        <w:tc>
          <w:tcPr>
            <w:tcW w:w="1253" w:type="dxa"/>
            <w:gridSpan w:val="3"/>
            <w:vMerge w:val="continue"/>
            <w:tcBorders>
              <w:left w:val="single" w:color="auto" w:sz="4" w:space="0"/>
            </w:tcBorders>
            <w:shd w:val="clear" w:color="auto" w:fill="FFFFFF"/>
            <w:vAlign w:val="center"/>
          </w:tcPr>
          <w:p w14:paraId="1B2EC1AA">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016" w:type="dxa"/>
            <w:gridSpan w:val="3"/>
            <w:vMerge w:val="continue"/>
            <w:tcBorders>
              <w:left w:val="single" w:color="auto" w:sz="4" w:space="0"/>
            </w:tcBorders>
            <w:shd w:val="clear" w:color="auto" w:fill="FFFFFF"/>
            <w:vAlign w:val="center"/>
          </w:tcPr>
          <w:p w14:paraId="62B3A582">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318" w:type="dxa"/>
            <w:gridSpan w:val="3"/>
            <w:tcBorders>
              <w:top w:val="single" w:color="auto" w:sz="4" w:space="0"/>
              <w:left w:val="single" w:color="auto" w:sz="4" w:space="0"/>
            </w:tcBorders>
            <w:shd w:val="clear" w:color="auto" w:fill="FFFFFF"/>
            <w:vAlign w:val="top"/>
          </w:tcPr>
          <w:p w14:paraId="1BDFF4CA">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消防广播</w:t>
            </w:r>
          </w:p>
        </w:tc>
        <w:tc>
          <w:tcPr>
            <w:tcW w:w="2376" w:type="dxa"/>
            <w:gridSpan w:val="3"/>
            <w:tcBorders>
              <w:top w:val="single" w:color="auto" w:sz="4" w:space="0"/>
              <w:left w:val="single" w:color="auto" w:sz="4" w:space="0"/>
            </w:tcBorders>
            <w:shd w:val="clear" w:color="auto" w:fill="FFFFFF"/>
            <w:vAlign w:val="top"/>
          </w:tcPr>
          <w:p w14:paraId="407A5FCD">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个</w:t>
            </w:r>
          </w:p>
        </w:tc>
        <w:tc>
          <w:tcPr>
            <w:tcW w:w="2391" w:type="dxa"/>
            <w:tcBorders>
              <w:top w:val="single" w:color="auto" w:sz="4" w:space="0"/>
              <w:left w:val="single" w:color="auto" w:sz="4" w:space="0"/>
              <w:right w:val="single" w:color="auto" w:sz="4" w:space="0"/>
            </w:tcBorders>
            <w:shd w:val="clear" w:color="auto" w:fill="FFFFFF"/>
            <w:vAlign w:val="top"/>
          </w:tcPr>
          <w:p w14:paraId="31DA3BE9">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手动及联动启动测试</w:t>
            </w:r>
          </w:p>
        </w:tc>
      </w:tr>
      <w:tr w14:paraId="01B61455">
        <w:tblPrEx>
          <w:tblCellMar>
            <w:top w:w="0" w:type="dxa"/>
            <w:left w:w="10" w:type="dxa"/>
            <w:bottom w:w="0" w:type="dxa"/>
            <w:right w:w="10" w:type="dxa"/>
          </w:tblCellMar>
        </w:tblPrEx>
        <w:trPr>
          <w:trHeight w:val="324" w:hRule="exact"/>
          <w:jc w:val="center"/>
        </w:trPr>
        <w:tc>
          <w:tcPr>
            <w:tcW w:w="1253" w:type="dxa"/>
            <w:gridSpan w:val="3"/>
            <w:vMerge w:val="continue"/>
            <w:tcBorders>
              <w:left w:val="single" w:color="auto" w:sz="4" w:space="0"/>
            </w:tcBorders>
            <w:shd w:val="clear" w:color="auto" w:fill="FFFFFF"/>
            <w:vAlign w:val="center"/>
          </w:tcPr>
          <w:p w14:paraId="7DB711DA">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016" w:type="dxa"/>
            <w:gridSpan w:val="3"/>
            <w:vMerge w:val="continue"/>
            <w:tcBorders>
              <w:left w:val="single" w:color="auto" w:sz="4" w:space="0"/>
            </w:tcBorders>
            <w:shd w:val="clear" w:color="auto" w:fill="FFFFFF"/>
            <w:vAlign w:val="center"/>
          </w:tcPr>
          <w:p w14:paraId="5F8B82BF">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318" w:type="dxa"/>
            <w:gridSpan w:val="3"/>
            <w:tcBorders>
              <w:top w:val="single" w:color="auto" w:sz="4" w:space="0"/>
              <w:left w:val="single" w:color="auto" w:sz="4" w:space="0"/>
            </w:tcBorders>
            <w:shd w:val="clear" w:color="auto" w:fill="FFFFFF"/>
            <w:vAlign w:val="top"/>
          </w:tcPr>
          <w:p w14:paraId="3162DA65">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火灾显示盘</w:t>
            </w:r>
          </w:p>
        </w:tc>
        <w:tc>
          <w:tcPr>
            <w:tcW w:w="2376" w:type="dxa"/>
            <w:gridSpan w:val="3"/>
            <w:tcBorders>
              <w:top w:val="single" w:color="auto" w:sz="4" w:space="0"/>
              <w:left w:val="single" w:color="auto" w:sz="4" w:space="0"/>
            </w:tcBorders>
            <w:shd w:val="clear" w:color="auto" w:fill="FFFFFF"/>
            <w:vAlign w:val="top"/>
          </w:tcPr>
          <w:p w14:paraId="0BE7A2EE">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个</w:t>
            </w:r>
          </w:p>
        </w:tc>
        <w:tc>
          <w:tcPr>
            <w:tcW w:w="2391" w:type="dxa"/>
            <w:tcBorders>
              <w:top w:val="single" w:color="auto" w:sz="4" w:space="0"/>
              <w:left w:val="single" w:color="auto" w:sz="4" w:space="0"/>
              <w:right w:val="single" w:color="auto" w:sz="4" w:space="0"/>
            </w:tcBorders>
            <w:shd w:val="clear" w:color="auto" w:fill="FFFFFF"/>
            <w:vAlign w:val="top"/>
          </w:tcPr>
          <w:p w14:paraId="2171C542">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模拟火警测试</w:t>
            </w:r>
          </w:p>
        </w:tc>
      </w:tr>
      <w:tr w14:paraId="7CB475E7">
        <w:tblPrEx>
          <w:tblCellMar>
            <w:top w:w="0" w:type="dxa"/>
            <w:left w:w="10" w:type="dxa"/>
            <w:bottom w:w="0" w:type="dxa"/>
            <w:right w:w="10" w:type="dxa"/>
          </w:tblCellMar>
        </w:tblPrEx>
        <w:trPr>
          <w:trHeight w:val="626" w:hRule="exact"/>
          <w:jc w:val="center"/>
        </w:trPr>
        <w:tc>
          <w:tcPr>
            <w:tcW w:w="1253" w:type="dxa"/>
            <w:gridSpan w:val="3"/>
            <w:vMerge w:val="continue"/>
            <w:tcBorders>
              <w:left w:val="single" w:color="auto" w:sz="4" w:space="0"/>
            </w:tcBorders>
            <w:shd w:val="clear" w:color="auto" w:fill="FFFFFF"/>
            <w:vAlign w:val="center"/>
          </w:tcPr>
          <w:p w14:paraId="4CE68DB2">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016" w:type="dxa"/>
            <w:gridSpan w:val="3"/>
            <w:vMerge w:val="restart"/>
            <w:tcBorders>
              <w:top w:val="single" w:color="auto" w:sz="4" w:space="0"/>
              <w:left w:val="single" w:color="auto" w:sz="4" w:space="0"/>
            </w:tcBorders>
            <w:shd w:val="clear" w:color="auto" w:fill="FFFFFF"/>
            <w:vAlign w:val="center"/>
          </w:tcPr>
          <w:p w14:paraId="1BC0A433">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水灭火（供应）系统</w:t>
            </w:r>
          </w:p>
        </w:tc>
        <w:tc>
          <w:tcPr>
            <w:tcW w:w="2318" w:type="dxa"/>
            <w:gridSpan w:val="3"/>
            <w:tcBorders>
              <w:top w:val="single" w:color="auto" w:sz="4" w:space="0"/>
              <w:left w:val="single" w:color="auto" w:sz="4" w:space="0"/>
            </w:tcBorders>
            <w:shd w:val="clear" w:color="auto" w:fill="FFFFFF"/>
            <w:vAlign w:val="center"/>
          </w:tcPr>
          <w:p w14:paraId="2A423CB8">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室内消火栓</w:t>
            </w:r>
          </w:p>
        </w:tc>
        <w:tc>
          <w:tcPr>
            <w:tcW w:w="2376" w:type="dxa"/>
            <w:gridSpan w:val="3"/>
            <w:tcBorders>
              <w:top w:val="single" w:color="auto" w:sz="4" w:space="0"/>
              <w:left w:val="single" w:color="auto" w:sz="4" w:space="0"/>
            </w:tcBorders>
            <w:shd w:val="clear" w:color="auto" w:fill="FFFFFF"/>
            <w:vAlign w:val="center"/>
          </w:tcPr>
          <w:p w14:paraId="7D995FE9">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套</w:t>
            </w:r>
          </w:p>
        </w:tc>
        <w:tc>
          <w:tcPr>
            <w:tcW w:w="2391" w:type="dxa"/>
            <w:tcBorders>
              <w:top w:val="single" w:color="auto" w:sz="4" w:space="0"/>
              <w:left w:val="single" w:color="auto" w:sz="4" w:space="0"/>
              <w:right w:val="single" w:color="auto" w:sz="4" w:space="0"/>
            </w:tcBorders>
            <w:shd w:val="clear" w:color="auto" w:fill="FFFFFF"/>
            <w:vAlign w:val="top"/>
          </w:tcPr>
          <w:p w14:paraId="507417C4">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消防水压力测试现场按动按钮测试</w:t>
            </w:r>
          </w:p>
        </w:tc>
      </w:tr>
      <w:tr w14:paraId="784D7BDA">
        <w:tblPrEx>
          <w:tblCellMar>
            <w:top w:w="0" w:type="dxa"/>
            <w:left w:w="10" w:type="dxa"/>
            <w:bottom w:w="0" w:type="dxa"/>
            <w:right w:w="10" w:type="dxa"/>
          </w:tblCellMar>
        </w:tblPrEx>
        <w:trPr>
          <w:trHeight w:val="324" w:hRule="exact"/>
          <w:jc w:val="center"/>
        </w:trPr>
        <w:tc>
          <w:tcPr>
            <w:tcW w:w="1253" w:type="dxa"/>
            <w:gridSpan w:val="3"/>
            <w:vMerge w:val="continue"/>
            <w:tcBorders>
              <w:left w:val="single" w:color="auto" w:sz="4" w:space="0"/>
            </w:tcBorders>
            <w:shd w:val="clear" w:color="auto" w:fill="FFFFFF"/>
            <w:vAlign w:val="center"/>
          </w:tcPr>
          <w:p w14:paraId="6B9A47BC">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016" w:type="dxa"/>
            <w:gridSpan w:val="3"/>
            <w:vMerge w:val="continue"/>
            <w:tcBorders>
              <w:left w:val="single" w:color="auto" w:sz="4" w:space="0"/>
            </w:tcBorders>
            <w:shd w:val="clear" w:color="auto" w:fill="FFFFFF"/>
            <w:vAlign w:val="center"/>
          </w:tcPr>
          <w:p w14:paraId="5D39DEBD">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318" w:type="dxa"/>
            <w:gridSpan w:val="3"/>
            <w:tcBorders>
              <w:top w:val="single" w:color="auto" w:sz="4" w:space="0"/>
              <w:left w:val="single" w:color="auto" w:sz="4" w:space="0"/>
            </w:tcBorders>
            <w:shd w:val="clear" w:color="auto" w:fill="FFFFFF"/>
            <w:vAlign w:val="top"/>
          </w:tcPr>
          <w:p w14:paraId="6E090CED">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压力开关</w:t>
            </w:r>
          </w:p>
        </w:tc>
        <w:tc>
          <w:tcPr>
            <w:tcW w:w="2376" w:type="dxa"/>
            <w:gridSpan w:val="3"/>
            <w:tcBorders>
              <w:top w:val="single" w:color="auto" w:sz="4" w:space="0"/>
              <w:left w:val="single" w:color="auto" w:sz="4" w:space="0"/>
            </w:tcBorders>
            <w:shd w:val="clear" w:color="auto" w:fill="FFFFFF"/>
            <w:vAlign w:val="top"/>
          </w:tcPr>
          <w:p w14:paraId="79984D1B">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个</w:t>
            </w:r>
          </w:p>
        </w:tc>
        <w:tc>
          <w:tcPr>
            <w:tcW w:w="2391" w:type="dxa"/>
            <w:tcBorders>
              <w:top w:val="single" w:color="auto" w:sz="4" w:space="0"/>
              <w:left w:val="single" w:color="auto" w:sz="4" w:space="0"/>
              <w:right w:val="single" w:color="auto" w:sz="4" w:space="0"/>
            </w:tcBorders>
            <w:shd w:val="clear" w:color="auto" w:fill="FFFFFF"/>
            <w:vAlign w:val="top"/>
          </w:tcPr>
          <w:p w14:paraId="275DBD88">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手动放消防水测试</w:t>
            </w:r>
          </w:p>
        </w:tc>
      </w:tr>
      <w:tr w14:paraId="2090612F">
        <w:tblPrEx>
          <w:tblCellMar>
            <w:top w:w="0" w:type="dxa"/>
            <w:left w:w="10" w:type="dxa"/>
            <w:bottom w:w="0" w:type="dxa"/>
            <w:right w:w="10" w:type="dxa"/>
          </w:tblCellMar>
        </w:tblPrEx>
        <w:trPr>
          <w:trHeight w:val="324" w:hRule="exact"/>
          <w:jc w:val="center"/>
        </w:trPr>
        <w:tc>
          <w:tcPr>
            <w:tcW w:w="1253" w:type="dxa"/>
            <w:gridSpan w:val="3"/>
            <w:vMerge w:val="continue"/>
            <w:tcBorders>
              <w:left w:val="single" w:color="auto" w:sz="4" w:space="0"/>
            </w:tcBorders>
            <w:shd w:val="clear" w:color="auto" w:fill="FFFFFF"/>
            <w:vAlign w:val="center"/>
          </w:tcPr>
          <w:p w14:paraId="5C4E8001">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016" w:type="dxa"/>
            <w:gridSpan w:val="3"/>
            <w:vMerge w:val="continue"/>
            <w:tcBorders>
              <w:left w:val="single" w:color="auto" w:sz="4" w:space="0"/>
            </w:tcBorders>
            <w:shd w:val="clear" w:color="auto" w:fill="FFFFFF"/>
            <w:vAlign w:val="center"/>
          </w:tcPr>
          <w:p w14:paraId="7B3CA647">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318" w:type="dxa"/>
            <w:gridSpan w:val="3"/>
            <w:tcBorders>
              <w:top w:val="single" w:color="auto" w:sz="4" w:space="0"/>
              <w:left w:val="single" w:color="auto" w:sz="4" w:space="0"/>
            </w:tcBorders>
            <w:shd w:val="clear" w:color="auto" w:fill="FFFFFF"/>
            <w:vAlign w:val="top"/>
          </w:tcPr>
          <w:p w14:paraId="6393D6E8">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湿式报警阀组</w:t>
            </w:r>
          </w:p>
        </w:tc>
        <w:tc>
          <w:tcPr>
            <w:tcW w:w="2376" w:type="dxa"/>
            <w:gridSpan w:val="3"/>
            <w:tcBorders>
              <w:top w:val="single" w:color="auto" w:sz="4" w:space="0"/>
              <w:left w:val="single" w:color="auto" w:sz="4" w:space="0"/>
            </w:tcBorders>
            <w:shd w:val="clear" w:color="auto" w:fill="FFFFFF"/>
            <w:vAlign w:val="top"/>
          </w:tcPr>
          <w:p w14:paraId="164DE099">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套</w:t>
            </w:r>
          </w:p>
        </w:tc>
        <w:tc>
          <w:tcPr>
            <w:tcW w:w="2391" w:type="dxa"/>
            <w:tcBorders>
              <w:top w:val="single" w:color="auto" w:sz="4" w:space="0"/>
              <w:left w:val="single" w:color="auto" w:sz="4" w:space="0"/>
              <w:right w:val="single" w:color="auto" w:sz="4" w:space="0"/>
            </w:tcBorders>
            <w:shd w:val="clear" w:color="auto" w:fill="FFFFFF"/>
            <w:vAlign w:val="top"/>
          </w:tcPr>
          <w:p w14:paraId="01BEB8D2">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检查各组件放水测试</w:t>
            </w:r>
          </w:p>
        </w:tc>
      </w:tr>
      <w:tr w14:paraId="63B1DCFD">
        <w:tblPrEx>
          <w:tblCellMar>
            <w:top w:w="0" w:type="dxa"/>
            <w:left w:w="10" w:type="dxa"/>
            <w:bottom w:w="0" w:type="dxa"/>
            <w:right w:w="10" w:type="dxa"/>
          </w:tblCellMar>
        </w:tblPrEx>
        <w:trPr>
          <w:trHeight w:val="317" w:hRule="exact"/>
          <w:jc w:val="center"/>
        </w:trPr>
        <w:tc>
          <w:tcPr>
            <w:tcW w:w="1253" w:type="dxa"/>
            <w:gridSpan w:val="3"/>
            <w:vMerge w:val="continue"/>
            <w:tcBorders>
              <w:left w:val="single" w:color="auto" w:sz="4" w:space="0"/>
            </w:tcBorders>
            <w:shd w:val="clear" w:color="auto" w:fill="FFFFFF"/>
            <w:vAlign w:val="center"/>
          </w:tcPr>
          <w:p w14:paraId="4905EE91">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016" w:type="dxa"/>
            <w:gridSpan w:val="3"/>
            <w:vMerge w:val="continue"/>
            <w:tcBorders>
              <w:left w:val="single" w:color="auto" w:sz="4" w:space="0"/>
            </w:tcBorders>
            <w:shd w:val="clear" w:color="auto" w:fill="FFFFFF"/>
            <w:vAlign w:val="center"/>
          </w:tcPr>
          <w:p w14:paraId="651D6C0E">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318" w:type="dxa"/>
            <w:gridSpan w:val="3"/>
            <w:tcBorders>
              <w:top w:val="single" w:color="auto" w:sz="4" w:space="0"/>
              <w:left w:val="single" w:color="auto" w:sz="4" w:space="0"/>
            </w:tcBorders>
            <w:shd w:val="clear" w:color="auto" w:fill="FFFFFF"/>
            <w:vAlign w:val="top"/>
          </w:tcPr>
          <w:p w14:paraId="04BA5D1E">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厨房专用灭火系统</w:t>
            </w:r>
          </w:p>
        </w:tc>
        <w:tc>
          <w:tcPr>
            <w:tcW w:w="2376" w:type="dxa"/>
            <w:gridSpan w:val="3"/>
            <w:tcBorders>
              <w:top w:val="single" w:color="auto" w:sz="4" w:space="0"/>
              <w:left w:val="single" w:color="auto" w:sz="4" w:space="0"/>
            </w:tcBorders>
            <w:shd w:val="clear" w:color="auto" w:fill="FFFFFF"/>
            <w:vAlign w:val="top"/>
          </w:tcPr>
          <w:p w14:paraId="319E2FEF">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1套</w:t>
            </w:r>
          </w:p>
        </w:tc>
        <w:tc>
          <w:tcPr>
            <w:tcW w:w="2391" w:type="dxa"/>
            <w:tcBorders>
              <w:top w:val="single" w:color="auto" w:sz="4" w:space="0"/>
              <w:left w:val="single" w:color="auto" w:sz="4" w:space="0"/>
              <w:right w:val="single" w:color="auto" w:sz="4" w:space="0"/>
            </w:tcBorders>
            <w:shd w:val="clear" w:color="auto" w:fill="FFFFFF"/>
            <w:vAlign w:val="top"/>
          </w:tcPr>
          <w:p w14:paraId="3BBB5D79">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检查功能信号反馈</w:t>
            </w:r>
          </w:p>
        </w:tc>
      </w:tr>
      <w:tr w14:paraId="222F348B">
        <w:tblPrEx>
          <w:tblCellMar>
            <w:top w:w="0" w:type="dxa"/>
            <w:left w:w="10" w:type="dxa"/>
            <w:bottom w:w="0" w:type="dxa"/>
            <w:right w:w="10" w:type="dxa"/>
          </w:tblCellMar>
        </w:tblPrEx>
        <w:trPr>
          <w:trHeight w:val="324" w:hRule="exact"/>
          <w:jc w:val="center"/>
        </w:trPr>
        <w:tc>
          <w:tcPr>
            <w:tcW w:w="1253" w:type="dxa"/>
            <w:gridSpan w:val="3"/>
            <w:vMerge w:val="continue"/>
            <w:tcBorders>
              <w:left w:val="single" w:color="auto" w:sz="4" w:space="0"/>
            </w:tcBorders>
            <w:shd w:val="clear" w:color="auto" w:fill="FFFFFF"/>
            <w:vAlign w:val="center"/>
          </w:tcPr>
          <w:p w14:paraId="2A64F631">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016" w:type="dxa"/>
            <w:gridSpan w:val="3"/>
            <w:vMerge w:val="continue"/>
            <w:tcBorders>
              <w:left w:val="single" w:color="auto" w:sz="4" w:space="0"/>
            </w:tcBorders>
            <w:shd w:val="clear" w:color="auto" w:fill="FFFFFF"/>
            <w:vAlign w:val="center"/>
          </w:tcPr>
          <w:p w14:paraId="1285C87C">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318" w:type="dxa"/>
            <w:gridSpan w:val="3"/>
            <w:tcBorders>
              <w:top w:val="single" w:color="auto" w:sz="4" w:space="0"/>
              <w:left w:val="single" w:color="auto" w:sz="4" w:space="0"/>
            </w:tcBorders>
            <w:shd w:val="clear" w:color="auto" w:fill="FFFFFF"/>
            <w:vAlign w:val="top"/>
          </w:tcPr>
          <w:p w14:paraId="77C5F458">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高位消防水箱</w:t>
            </w:r>
          </w:p>
        </w:tc>
        <w:tc>
          <w:tcPr>
            <w:tcW w:w="2376" w:type="dxa"/>
            <w:gridSpan w:val="3"/>
            <w:tcBorders>
              <w:top w:val="single" w:color="auto" w:sz="4" w:space="0"/>
              <w:left w:val="single" w:color="auto" w:sz="4" w:space="0"/>
            </w:tcBorders>
            <w:shd w:val="clear" w:color="auto" w:fill="FFFFFF"/>
            <w:vAlign w:val="top"/>
          </w:tcPr>
          <w:p w14:paraId="12FD4121">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1套</w:t>
            </w:r>
          </w:p>
        </w:tc>
        <w:tc>
          <w:tcPr>
            <w:tcW w:w="2391" w:type="dxa"/>
            <w:tcBorders>
              <w:top w:val="single" w:color="auto" w:sz="4" w:space="0"/>
              <w:left w:val="single" w:color="auto" w:sz="4" w:space="0"/>
              <w:right w:val="single" w:color="auto" w:sz="4" w:space="0"/>
            </w:tcBorders>
            <w:shd w:val="clear" w:color="auto" w:fill="FFFFFF"/>
            <w:vAlign w:val="top"/>
          </w:tcPr>
          <w:p w14:paraId="727AE9DA">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外观结构和水位检查</w:t>
            </w:r>
          </w:p>
        </w:tc>
      </w:tr>
      <w:tr w14:paraId="0F3AF2CD">
        <w:tblPrEx>
          <w:tblCellMar>
            <w:top w:w="0" w:type="dxa"/>
            <w:left w:w="10" w:type="dxa"/>
            <w:bottom w:w="0" w:type="dxa"/>
            <w:right w:w="10" w:type="dxa"/>
          </w:tblCellMar>
        </w:tblPrEx>
        <w:trPr>
          <w:trHeight w:val="324" w:hRule="exact"/>
          <w:jc w:val="center"/>
        </w:trPr>
        <w:tc>
          <w:tcPr>
            <w:tcW w:w="1253" w:type="dxa"/>
            <w:gridSpan w:val="3"/>
            <w:vMerge w:val="continue"/>
            <w:tcBorders>
              <w:left w:val="single" w:color="auto" w:sz="4" w:space="0"/>
            </w:tcBorders>
            <w:shd w:val="clear" w:color="auto" w:fill="FFFFFF"/>
            <w:vAlign w:val="center"/>
          </w:tcPr>
          <w:p w14:paraId="00C546B9">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016" w:type="dxa"/>
            <w:gridSpan w:val="3"/>
            <w:vMerge w:val="continue"/>
            <w:tcBorders>
              <w:left w:val="single" w:color="auto" w:sz="4" w:space="0"/>
            </w:tcBorders>
            <w:shd w:val="clear" w:color="auto" w:fill="FFFFFF"/>
            <w:vAlign w:val="center"/>
          </w:tcPr>
          <w:p w14:paraId="3276CF01">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318" w:type="dxa"/>
            <w:gridSpan w:val="3"/>
            <w:tcBorders>
              <w:top w:val="single" w:color="auto" w:sz="4" w:space="0"/>
              <w:left w:val="single" w:color="auto" w:sz="4" w:space="0"/>
            </w:tcBorders>
            <w:shd w:val="clear" w:color="auto" w:fill="FFFFFF"/>
            <w:vAlign w:val="top"/>
          </w:tcPr>
          <w:p w14:paraId="1365B2AA">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消防稳压泵</w:t>
            </w:r>
          </w:p>
        </w:tc>
        <w:tc>
          <w:tcPr>
            <w:tcW w:w="2376" w:type="dxa"/>
            <w:gridSpan w:val="3"/>
            <w:tcBorders>
              <w:top w:val="single" w:color="auto" w:sz="4" w:space="0"/>
              <w:left w:val="single" w:color="auto" w:sz="4" w:space="0"/>
            </w:tcBorders>
            <w:shd w:val="clear" w:color="auto" w:fill="FFFFFF"/>
            <w:vAlign w:val="top"/>
          </w:tcPr>
          <w:p w14:paraId="3B25C748">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2台</w:t>
            </w:r>
          </w:p>
        </w:tc>
        <w:tc>
          <w:tcPr>
            <w:tcW w:w="2391" w:type="dxa"/>
            <w:tcBorders>
              <w:top w:val="single" w:color="auto" w:sz="4" w:space="0"/>
              <w:left w:val="single" w:color="auto" w:sz="4" w:space="0"/>
              <w:right w:val="single" w:color="auto" w:sz="4" w:space="0"/>
            </w:tcBorders>
            <w:shd w:val="clear" w:color="auto" w:fill="FFFFFF"/>
            <w:vAlign w:val="top"/>
          </w:tcPr>
          <w:p w14:paraId="38040423">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手动启动及联动测试</w:t>
            </w:r>
          </w:p>
        </w:tc>
      </w:tr>
      <w:tr w14:paraId="4B28C378">
        <w:tblPrEx>
          <w:tblCellMar>
            <w:top w:w="0" w:type="dxa"/>
            <w:left w:w="10" w:type="dxa"/>
            <w:bottom w:w="0" w:type="dxa"/>
            <w:right w:w="10" w:type="dxa"/>
          </w:tblCellMar>
        </w:tblPrEx>
        <w:trPr>
          <w:trHeight w:val="374" w:hRule="exact"/>
          <w:jc w:val="center"/>
        </w:trPr>
        <w:tc>
          <w:tcPr>
            <w:tcW w:w="1253" w:type="dxa"/>
            <w:gridSpan w:val="3"/>
            <w:vMerge w:val="continue"/>
            <w:tcBorders>
              <w:left w:val="single" w:color="auto" w:sz="4" w:space="0"/>
              <w:bottom w:val="single" w:color="auto" w:sz="4" w:space="0"/>
            </w:tcBorders>
            <w:shd w:val="clear" w:color="auto" w:fill="FFFFFF"/>
            <w:vAlign w:val="center"/>
          </w:tcPr>
          <w:p w14:paraId="7D6C43A7">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016" w:type="dxa"/>
            <w:gridSpan w:val="3"/>
            <w:vMerge w:val="continue"/>
            <w:tcBorders>
              <w:left w:val="single" w:color="auto" w:sz="4" w:space="0"/>
              <w:bottom w:val="single" w:color="auto" w:sz="4" w:space="0"/>
            </w:tcBorders>
            <w:shd w:val="clear" w:color="auto" w:fill="FFFFFF"/>
            <w:vAlign w:val="center"/>
          </w:tcPr>
          <w:p w14:paraId="54752CA1">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p>
        </w:tc>
        <w:tc>
          <w:tcPr>
            <w:tcW w:w="2318" w:type="dxa"/>
            <w:gridSpan w:val="3"/>
            <w:tcBorders>
              <w:top w:val="single" w:color="auto" w:sz="4" w:space="0"/>
              <w:left w:val="single" w:color="auto" w:sz="4" w:space="0"/>
              <w:bottom w:val="single" w:color="auto" w:sz="4" w:space="0"/>
            </w:tcBorders>
            <w:shd w:val="clear" w:color="auto" w:fill="FFFFFF"/>
            <w:vAlign w:val="top"/>
          </w:tcPr>
          <w:p w14:paraId="1F32EB3F">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流量计</w:t>
            </w:r>
          </w:p>
        </w:tc>
        <w:tc>
          <w:tcPr>
            <w:tcW w:w="2376" w:type="dxa"/>
            <w:gridSpan w:val="3"/>
            <w:tcBorders>
              <w:top w:val="single" w:color="auto" w:sz="4" w:space="0"/>
              <w:left w:val="single" w:color="auto" w:sz="4" w:space="0"/>
              <w:bottom w:val="single" w:color="auto" w:sz="4" w:space="0"/>
            </w:tcBorders>
            <w:shd w:val="clear" w:color="auto" w:fill="FFFFFF"/>
            <w:vAlign w:val="top"/>
          </w:tcPr>
          <w:p w14:paraId="3306C4E7">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2个</w:t>
            </w:r>
          </w:p>
        </w:tc>
        <w:tc>
          <w:tcPr>
            <w:tcW w:w="2391" w:type="dxa"/>
            <w:tcBorders>
              <w:top w:val="single" w:color="auto" w:sz="4" w:space="0"/>
              <w:left w:val="single" w:color="auto" w:sz="4" w:space="0"/>
              <w:bottom w:val="single" w:color="auto" w:sz="4" w:space="0"/>
              <w:right w:val="single" w:color="auto" w:sz="4" w:space="0"/>
            </w:tcBorders>
            <w:shd w:val="clear" w:color="auto" w:fill="FFFFFF"/>
            <w:vAlign w:val="top"/>
          </w:tcPr>
          <w:p w14:paraId="30753EF7">
            <w:pPr>
              <w:keepNext w:val="0"/>
              <w:keepLines w:val="0"/>
              <w:pageBreakBefore w:val="0"/>
              <w:widowControl w:val="0"/>
              <w:kinsoku/>
              <w:wordWrap/>
              <w:overflowPunct/>
              <w:topLinePunct w:val="0"/>
              <w:autoSpaceDE/>
              <w:autoSpaceDN/>
              <w:bidi w:val="0"/>
              <w:adjustRightInd/>
              <w:snapToGrid/>
              <w:spacing w:beforeAutospacing="0" w:line="300" w:lineRule="exact"/>
              <w:ind w:right="0" w:rightChars="0" w:firstLine="0" w:firstLineChars="0"/>
              <w:jc w:val="both"/>
              <w:textAlignment w:val="auto"/>
              <w:outlineLvl w:val="9"/>
              <w:rPr>
                <w:rFonts w:hint="eastAsia" w:ascii="宋体"/>
                <w:bCs/>
                <w:color w:val="auto"/>
                <w:sz w:val="21"/>
                <w:szCs w:val="21"/>
                <w:highlight w:val="none"/>
                <w:lang w:val="en-US" w:eastAsia="zh-CN"/>
              </w:rPr>
            </w:pPr>
            <w:r>
              <w:rPr>
                <w:rFonts w:hint="eastAsia" w:ascii="宋体"/>
                <w:bCs/>
                <w:color w:val="auto"/>
                <w:sz w:val="21"/>
                <w:szCs w:val="21"/>
                <w:highlight w:val="none"/>
                <w:lang w:val="en-US" w:eastAsia="zh-CN"/>
              </w:rPr>
              <w:t>外观及功能检查</w:t>
            </w:r>
          </w:p>
        </w:tc>
      </w:tr>
    </w:tbl>
    <w:p w14:paraId="10D578C7">
      <w:pPr>
        <w:pStyle w:val="5"/>
        <w:ind w:firstLine="480"/>
        <w:rPr>
          <w:rFonts w:hint="default"/>
          <w:color w:val="auto"/>
          <w:highlight w:val="none"/>
          <w:lang w:val="en-US" w:eastAsia="zh-CN"/>
        </w:rPr>
      </w:pPr>
    </w:p>
    <w:p w14:paraId="537BC1E6">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注：以上消防设施统计数量以现场实际安装数量为准。</w:t>
      </w:r>
    </w:p>
    <w:p w14:paraId="6944643C">
      <w:pPr>
        <w:pStyle w:val="2"/>
        <w:keepNext w:val="0"/>
        <w:keepLines w:val="0"/>
        <w:pageBreakBefore w:val="0"/>
        <w:widowControl w:val="0"/>
        <w:kinsoku/>
        <w:wordWrap/>
        <w:overflowPunct/>
        <w:topLinePunct w:val="0"/>
        <w:autoSpaceDE/>
        <w:autoSpaceDN/>
        <w:bidi w:val="0"/>
        <w:adjustRightInd/>
        <w:snapToGrid/>
        <w:spacing w:after="0" w:line="50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）服务要求</w:t>
      </w:r>
    </w:p>
    <w:p w14:paraId="4E094286">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1.供应商负责对</w:t>
      </w:r>
      <w:r>
        <w:rPr>
          <w:rFonts w:hint="eastAsia" w:hAnsi="宋体" w:cs="宋体"/>
          <w:b w:val="0"/>
          <w:bCs w:val="0"/>
          <w:color w:val="auto"/>
          <w:sz w:val="24"/>
          <w:szCs w:val="24"/>
          <w:highlight w:val="none"/>
          <w:lang w:val="en-US" w:eastAsia="zh-CN"/>
        </w:rPr>
        <w:t>遂宁市文化中心</w:t>
      </w:r>
      <w:r>
        <w:rPr>
          <w:rFonts w:hint="eastAsia" w:ascii="宋体" w:hAnsi="宋体" w:eastAsia="宋体" w:cs="宋体"/>
          <w:b w:val="0"/>
          <w:bCs w:val="0"/>
          <w:color w:val="auto"/>
          <w:sz w:val="24"/>
          <w:szCs w:val="24"/>
          <w:highlight w:val="none"/>
          <w:lang w:val="en-US" w:eastAsia="zh-CN"/>
        </w:rPr>
        <w:t>消防系统</w:t>
      </w:r>
      <w:r>
        <w:rPr>
          <w:rFonts w:hint="eastAsia" w:ascii="宋体" w:hAnsi="宋体" w:eastAsia="宋体" w:cs="宋体"/>
          <w:b w:val="0"/>
          <w:bCs w:val="0"/>
          <w:color w:val="auto"/>
          <w:sz w:val="24"/>
          <w:szCs w:val="24"/>
          <w:highlight w:val="none"/>
          <w:lang w:val="en-US" w:eastAsia="zh-CN"/>
        </w:rPr>
        <w:t>进行维修保养，按时开展日常检修、月检、季检、年检，保证消防系统始终处于正常运行状态</w:t>
      </w:r>
      <w:r>
        <w:rPr>
          <w:rFonts w:hint="eastAsia" w:hAnsi="宋体" w:cs="宋体"/>
          <w:b w:val="0"/>
          <w:bCs w:val="0"/>
          <w:color w:val="auto"/>
          <w:sz w:val="24"/>
          <w:szCs w:val="24"/>
          <w:highlight w:val="none"/>
          <w:lang w:val="en-US" w:eastAsia="zh-CN"/>
        </w:rPr>
        <w:t>（详见合同条款：“附件3：维保方案”）；</w:t>
      </w:r>
    </w:p>
    <w:p w14:paraId="6E5FF603">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2.供应商</w:t>
      </w:r>
      <w:r>
        <w:rPr>
          <w:rFonts w:hint="eastAsia" w:hAnsi="宋体" w:cs="宋体"/>
          <w:b w:val="0"/>
          <w:bCs w:val="0"/>
          <w:color w:val="auto"/>
          <w:sz w:val="24"/>
          <w:szCs w:val="24"/>
          <w:highlight w:val="none"/>
          <w:lang w:val="en-US" w:eastAsia="zh-CN"/>
        </w:rPr>
        <w:t>需配备的项目负责人1人，专业技术人员不得少于3人。其中，</w:t>
      </w:r>
      <w:r>
        <w:rPr>
          <w:rFonts w:hint="eastAsia" w:ascii="宋体" w:hAnsi="宋体" w:eastAsia="宋体" w:cs="宋体"/>
          <w:b w:val="0"/>
          <w:bCs w:val="0"/>
          <w:color w:val="auto"/>
          <w:sz w:val="24"/>
          <w:szCs w:val="24"/>
          <w:highlight w:val="none"/>
          <w:lang w:val="en-US" w:eastAsia="zh-CN"/>
        </w:rPr>
        <w:t>一名专业技术人员</w:t>
      </w:r>
      <w:r>
        <w:rPr>
          <w:rFonts w:hint="eastAsia" w:hAnsi="宋体" w:cs="宋体"/>
          <w:b w:val="0"/>
          <w:bCs w:val="0"/>
          <w:color w:val="auto"/>
          <w:sz w:val="24"/>
          <w:szCs w:val="24"/>
          <w:highlight w:val="none"/>
          <w:lang w:val="en-US" w:eastAsia="zh-CN"/>
        </w:rPr>
        <w:t>长期</w:t>
      </w:r>
      <w:r>
        <w:rPr>
          <w:rFonts w:hint="eastAsia" w:ascii="宋体" w:hAnsi="宋体" w:eastAsia="宋体" w:cs="宋体"/>
          <w:b w:val="0"/>
          <w:bCs w:val="0"/>
          <w:color w:val="auto"/>
          <w:sz w:val="24"/>
          <w:szCs w:val="24"/>
          <w:highlight w:val="none"/>
          <w:lang w:val="en-US" w:eastAsia="zh-CN"/>
        </w:rPr>
        <w:t>负责日常检查、消防设备设施维修和保养、消防各项问题整改工作；</w:t>
      </w:r>
      <w:r>
        <w:rPr>
          <w:rFonts w:hint="eastAsia" w:hAnsi="宋体" w:cs="宋体"/>
          <w:b w:val="0"/>
          <w:bCs w:val="0"/>
          <w:color w:val="auto"/>
          <w:sz w:val="24"/>
          <w:szCs w:val="24"/>
          <w:highlight w:val="none"/>
          <w:lang w:val="en-US" w:eastAsia="zh-CN"/>
        </w:rPr>
        <w:t>紧急故障需30分钟内响应，60分钟内到现场处理</w:t>
      </w:r>
      <w:r>
        <w:rPr>
          <w:rFonts w:hint="eastAsia" w:ascii="宋体" w:hAnsi="宋体" w:eastAsia="宋体" w:cs="宋体"/>
          <w:b w:val="0"/>
          <w:bCs w:val="0"/>
          <w:color w:val="auto"/>
          <w:sz w:val="24"/>
          <w:szCs w:val="24"/>
          <w:highlight w:val="none"/>
          <w:lang w:val="en-US" w:eastAsia="zh-CN"/>
        </w:rPr>
        <w:t>。</w:t>
      </w:r>
      <w:r>
        <w:rPr>
          <w:rFonts w:hint="eastAsia" w:hAnsi="宋体" w:cs="宋体"/>
          <w:b w:val="0"/>
          <w:bCs w:val="0"/>
          <w:color w:val="auto"/>
          <w:sz w:val="24"/>
          <w:szCs w:val="24"/>
          <w:highlight w:val="none"/>
          <w:lang w:val="en-US" w:eastAsia="zh-CN"/>
        </w:rPr>
        <w:t>供应商需在</w:t>
      </w:r>
      <w:r>
        <w:rPr>
          <w:rFonts w:hint="eastAsia" w:ascii="宋体" w:hAnsi="宋体" w:eastAsia="宋体" w:cs="宋体"/>
          <w:i w:val="0"/>
          <w:iCs w:val="0"/>
          <w:caps w:val="0"/>
          <w:color w:val="auto"/>
          <w:spacing w:val="0"/>
          <w:sz w:val="24"/>
          <w:szCs w:val="24"/>
          <w:highlight w:val="none"/>
          <w:shd w:val="clear" w:fill="auto"/>
        </w:rPr>
        <w:t>社会消防技术服务信息系统备案</w:t>
      </w:r>
      <w:r>
        <w:rPr>
          <w:rFonts w:hint="eastAsia" w:hAnsi="宋体" w:cs="宋体"/>
          <w:i w:val="0"/>
          <w:iCs w:val="0"/>
          <w:caps w:val="0"/>
          <w:color w:val="auto"/>
          <w:spacing w:val="0"/>
          <w:sz w:val="24"/>
          <w:szCs w:val="24"/>
          <w:highlight w:val="none"/>
          <w:shd w:val="clear"/>
          <w:lang w:val="en-US" w:eastAsia="zh-CN"/>
        </w:rPr>
        <w:t>，</w:t>
      </w:r>
      <w:r>
        <w:rPr>
          <w:rFonts w:hint="eastAsia" w:hAnsi="宋体" w:cs="宋体"/>
          <w:b w:val="0"/>
          <w:bCs w:val="0"/>
          <w:color w:val="auto"/>
          <w:sz w:val="24"/>
          <w:szCs w:val="24"/>
          <w:highlight w:val="none"/>
          <w:lang w:val="en-US" w:eastAsia="zh-CN"/>
        </w:rPr>
        <w:t>项目负责人需持有</w:t>
      </w:r>
      <w:r>
        <w:rPr>
          <w:rFonts w:hint="eastAsia" w:hAnsi="宋体" w:cs="宋体"/>
          <w:b w:val="0"/>
          <w:bCs w:val="0"/>
          <w:color w:val="auto"/>
          <w:sz w:val="24"/>
          <w:szCs w:val="24"/>
          <w:highlight w:val="none"/>
          <w:lang w:val="en-US" w:eastAsia="zh-CN"/>
        </w:rPr>
        <w:t>一级注册消防工程师证书，专业技术人员</w:t>
      </w:r>
      <w:r>
        <w:rPr>
          <w:rFonts w:hint="eastAsia" w:ascii="宋体" w:hAnsi="宋体" w:eastAsia="宋体" w:cs="宋体"/>
          <w:b w:val="0"/>
          <w:bCs w:val="0"/>
          <w:color w:val="auto"/>
          <w:sz w:val="24"/>
          <w:szCs w:val="24"/>
          <w:highlight w:val="none"/>
          <w:lang w:val="en-US" w:eastAsia="zh-CN"/>
        </w:rPr>
        <w:t>须持有建（构）筑物消防员职业资格证书</w:t>
      </w:r>
      <w:r>
        <w:rPr>
          <w:rFonts w:hint="eastAsia" w:hAnsi="宋体" w:cs="宋体"/>
          <w:b w:val="0"/>
          <w:bCs w:val="0"/>
          <w:color w:val="auto"/>
          <w:sz w:val="24"/>
          <w:szCs w:val="24"/>
          <w:highlight w:val="none"/>
          <w:lang w:val="en-US" w:eastAsia="zh-CN"/>
        </w:rPr>
        <w:t>或一级注册消防工程师证书；（注：提供配备的项目负责人及专业技术人员一级注册消防工程师证书复印件，并提供在服务期间不得更换配备的项目负责人和专业技术人员的承诺）。</w:t>
      </w:r>
    </w:p>
    <w:p w14:paraId="3F2E527E">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highlight w:val="none"/>
          <w:lang w:val="en-US" w:eastAsia="zh-CN"/>
        </w:rPr>
        <w:t>3.供应商提供7x24小时紧急服务。日常发现消防系统故障时，公司</w:t>
      </w:r>
      <w:r>
        <w:rPr>
          <w:rFonts w:hint="eastAsia" w:hAnsi="宋体" w:cs="宋体"/>
          <w:b w:val="0"/>
          <w:bCs w:val="0"/>
          <w:color w:val="auto"/>
          <w:sz w:val="24"/>
          <w:szCs w:val="24"/>
          <w:highlight w:val="none"/>
          <w:lang w:val="en-US" w:eastAsia="zh-CN"/>
        </w:rPr>
        <w:t>联</w:t>
      </w:r>
      <w:r>
        <w:rPr>
          <w:rFonts w:hint="eastAsia" w:hAnsi="宋体" w:cs="宋体"/>
          <w:b w:val="0"/>
          <w:bCs w:val="0"/>
          <w:color w:val="auto"/>
          <w:sz w:val="24"/>
          <w:szCs w:val="24"/>
          <w:lang w:val="en-US" w:eastAsia="zh-CN"/>
        </w:rPr>
        <w:t>系的</w:t>
      </w:r>
      <w:r>
        <w:rPr>
          <w:rFonts w:hint="eastAsia" w:ascii="宋体" w:hAnsi="宋体" w:eastAsia="宋体" w:cs="宋体"/>
          <w:b w:val="0"/>
          <w:bCs w:val="0"/>
          <w:color w:val="auto"/>
          <w:sz w:val="24"/>
          <w:szCs w:val="24"/>
          <w:lang w:val="en-US" w:eastAsia="zh-CN"/>
        </w:rPr>
        <w:t>维保人员第一时间处理问题，并及时增调维保技术力量增援，直至故障解决；</w:t>
      </w:r>
    </w:p>
    <w:p w14:paraId="0F426188">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4.负责按照国家及行业标准等规范并结合采购人的设备实际和管理要求，以使采购人的整个消防维修和保养工作系统化、规范化、档案化，使整个设备系统良好运行，完整好用和遇警时的万无一失；</w:t>
      </w:r>
    </w:p>
    <w:p w14:paraId="45C6764E">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5.供应商需提供设备设施维修和保养涉及的故障（正常检修）处理中更换的材料等的名目清单，含名称、规格型号和详细参数、单价和数量等，且相关单价不得高于</w:t>
      </w:r>
      <w:r>
        <w:rPr>
          <w:rFonts w:hint="eastAsia" w:hAnsi="宋体" w:cs="宋体"/>
          <w:b w:val="0"/>
          <w:bCs w:val="0"/>
          <w:color w:val="auto"/>
          <w:sz w:val="24"/>
          <w:szCs w:val="24"/>
          <w:lang w:val="en-US" w:eastAsia="zh-CN"/>
        </w:rPr>
        <w:t>采购人市场询价，单价高于询价时，以询价金额为准</w:t>
      </w:r>
      <w:r>
        <w:rPr>
          <w:rFonts w:hint="eastAsia" w:ascii="宋体" w:hAnsi="宋体" w:eastAsia="宋体" w:cs="宋体"/>
          <w:b w:val="0"/>
          <w:bCs w:val="0"/>
          <w:color w:val="auto"/>
          <w:sz w:val="24"/>
          <w:szCs w:val="24"/>
          <w:lang w:val="en-US" w:eastAsia="zh-CN"/>
        </w:rPr>
        <w:t>；</w:t>
      </w:r>
      <w:r>
        <w:rPr>
          <w:rFonts w:hint="eastAsia" w:hAnsi="宋体" w:cs="宋体"/>
          <w:b w:val="0"/>
          <w:bCs w:val="0"/>
          <w:color w:val="auto"/>
          <w:sz w:val="24"/>
          <w:szCs w:val="24"/>
          <w:lang w:val="en-US" w:eastAsia="zh-CN"/>
        </w:rPr>
        <w:t>低于询价时，以供应商单价为准。</w:t>
      </w:r>
    </w:p>
    <w:p w14:paraId="4A0D6DA6">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w:t>
      </w:r>
      <w:bookmarkStart w:id="18" w:name="OLE_LINK1"/>
      <w:r>
        <w:rPr>
          <w:rFonts w:hint="eastAsia" w:asciiTheme="minorEastAsia" w:hAnsiTheme="minorEastAsia" w:eastAsiaTheme="minorEastAsia" w:cstheme="minorEastAsia"/>
          <w:b w:val="0"/>
          <w:bCs w:val="0"/>
          <w:color w:val="auto"/>
          <w:sz w:val="24"/>
          <w:szCs w:val="24"/>
          <w:lang w:val="en-US" w:eastAsia="zh-CN"/>
        </w:rPr>
        <w:t>全年维修和保养中，累计在2000元内的材料费用由供应商承担；材料费超过2000元的，由采购人承担。具体操作包含两种方式：</w:t>
      </w:r>
      <w:r>
        <w:rPr>
          <w:rFonts w:hint="default" w:asciiTheme="minorEastAsia" w:hAnsiTheme="minorEastAsia" w:eastAsiaTheme="minorEastAsia" w:cstheme="minorEastAsia"/>
          <w:b w:val="0"/>
          <w:bCs w:val="0"/>
          <w:color w:val="auto"/>
          <w:sz w:val="24"/>
          <w:szCs w:val="24"/>
          <w:lang w:val="en-US" w:eastAsia="zh-CN"/>
        </w:rPr>
        <w:t>1.采购人完成市场询价及采购后，移交供应商安装；2.经采购人市场询价后，若供应商认可该金额，可由供应商代为采购</w:t>
      </w:r>
      <w:r>
        <w:rPr>
          <w:rFonts w:hint="eastAsia" w:asciiTheme="minorEastAsia" w:hAnsiTheme="minorEastAsia" w:eastAsiaTheme="minorEastAsia" w:cstheme="minorEastAsia"/>
          <w:b w:val="0"/>
          <w:bCs w:val="0"/>
          <w:color w:val="auto"/>
          <w:sz w:val="24"/>
          <w:szCs w:val="24"/>
          <w:lang w:val="en-US" w:eastAsia="zh-CN"/>
        </w:rPr>
        <w:t>，代垫费用向采购人统一结算</w:t>
      </w:r>
      <w:r>
        <w:rPr>
          <w:rFonts w:hint="default" w:asciiTheme="minorEastAsia" w:hAnsiTheme="minorEastAsia" w:eastAsiaTheme="minorEastAsia" w:cstheme="minorEastAsia"/>
          <w:b w:val="0"/>
          <w:bCs w:val="0"/>
          <w:color w:val="auto"/>
          <w:sz w:val="24"/>
          <w:szCs w:val="24"/>
          <w:lang w:val="en-US" w:eastAsia="zh-CN"/>
        </w:rPr>
        <w:t>。</w:t>
      </w:r>
      <w:bookmarkEnd w:id="18"/>
    </w:p>
    <w:p w14:paraId="0BCB0D5A">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供应商必须认真、仔细检查采购人消防设备设施存在的各种问题，将问题及时提交给采购人，并及时整改任务；如因供应商未检查出安全隐患、整改不落实、维修不到位、保养不及时等原因造成消防安全事故的，由供应商承担全部赔偿责任和其他责任</w:t>
      </w:r>
      <w:r>
        <w:rPr>
          <w:rFonts w:hint="eastAsia" w:hAnsi="宋体" w:cs="宋体"/>
          <w:b w:val="0"/>
          <w:bCs w:val="0"/>
          <w:color w:val="auto"/>
          <w:sz w:val="24"/>
          <w:szCs w:val="24"/>
          <w:lang w:val="en-US" w:eastAsia="zh-CN"/>
        </w:rPr>
        <w:t>；</w:t>
      </w:r>
    </w:p>
    <w:p w14:paraId="0A0310C5">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8.供应商在项目实施过程中出现甲方、乙方或第三方人身安全、财产安全等一切损失的，</w:t>
      </w:r>
      <w:r>
        <w:rPr>
          <w:rFonts w:hint="eastAsia" w:hAnsi="宋体" w:cs="宋体"/>
          <w:b w:val="0"/>
          <w:bCs w:val="0"/>
          <w:color w:val="auto"/>
          <w:sz w:val="24"/>
          <w:szCs w:val="24"/>
          <w:lang w:val="en-US" w:eastAsia="zh-CN"/>
        </w:rPr>
        <w:t>成交</w:t>
      </w:r>
      <w:r>
        <w:rPr>
          <w:rFonts w:hint="eastAsia" w:ascii="宋体" w:hAnsi="宋体" w:eastAsia="宋体" w:cs="宋体"/>
          <w:b w:val="0"/>
          <w:bCs w:val="0"/>
          <w:color w:val="auto"/>
          <w:sz w:val="24"/>
          <w:szCs w:val="24"/>
          <w:lang w:val="en-US" w:eastAsia="zh-CN"/>
        </w:rPr>
        <w:t>供应商</w:t>
      </w:r>
      <w:r>
        <w:rPr>
          <w:rFonts w:hint="eastAsia" w:hAnsi="宋体" w:cs="宋体"/>
          <w:b w:val="0"/>
          <w:bCs w:val="0"/>
          <w:color w:val="auto"/>
          <w:sz w:val="24"/>
          <w:szCs w:val="24"/>
          <w:lang w:val="en-US" w:eastAsia="zh-CN"/>
        </w:rPr>
        <w:t>应</w:t>
      </w:r>
      <w:r>
        <w:rPr>
          <w:rFonts w:hint="eastAsia" w:ascii="宋体" w:hAnsi="宋体" w:eastAsia="宋体" w:cs="宋体"/>
          <w:b w:val="0"/>
          <w:bCs w:val="0"/>
          <w:color w:val="auto"/>
          <w:sz w:val="24"/>
          <w:szCs w:val="24"/>
          <w:lang w:val="en-US" w:eastAsia="zh-CN"/>
        </w:rPr>
        <w:t>承担</w:t>
      </w:r>
      <w:r>
        <w:rPr>
          <w:rFonts w:hint="eastAsia" w:hAnsi="宋体" w:cs="宋体"/>
          <w:b w:val="0"/>
          <w:bCs w:val="0"/>
          <w:color w:val="auto"/>
          <w:sz w:val="24"/>
          <w:szCs w:val="24"/>
          <w:lang w:val="en-US" w:eastAsia="zh-CN"/>
        </w:rPr>
        <w:t>相应</w:t>
      </w:r>
      <w:r>
        <w:rPr>
          <w:rFonts w:hint="eastAsia" w:ascii="宋体" w:hAnsi="宋体" w:eastAsia="宋体" w:cs="宋体"/>
          <w:b w:val="0"/>
          <w:bCs w:val="0"/>
          <w:color w:val="auto"/>
          <w:sz w:val="24"/>
          <w:szCs w:val="24"/>
          <w:lang w:val="en-US" w:eastAsia="zh-CN"/>
        </w:rPr>
        <w:t>责任。</w:t>
      </w:r>
    </w:p>
    <w:p w14:paraId="0176A0B6">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hAnsi="宋体" w:cs="宋体"/>
          <w:b w:val="0"/>
          <w:bCs w:val="0"/>
          <w:color w:val="auto"/>
          <w:sz w:val="24"/>
          <w:szCs w:val="24"/>
          <w:lang w:val="en-US" w:eastAsia="zh-CN"/>
        </w:rPr>
        <w:t>9.</w:t>
      </w:r>
      <w:r>
        <w:rPr>
          <w:rFonts w:hint="eastAsia" w:ascii="宋体" w:hAnsi="宋体" w:eastAsia="宋体" w:cs="宋体"/>
          <w:b w:val="0"/>
          <w:bCs w:val="0"/>
          <w:color w:val="auto"/>
          <w:sz w:val="24"/>
          <w:szCs w:val="24"/>
          <w:lang w:val="en-US" w:eastAsia="zh-CN"/>
        </w:rPr>
        <w:t>如因维保范围内的问题造成相应消防安全责任，均由</w:t>
      </w:r>
      <w:r>
        <w:rPr>
          <w:rFonts w:hint="eastAsia" w:hAnsi="宋体" w:cs="宋体"/>
          <w:b w:val="0"/>
          <w:bCs w:val="0"/>
          <w:color w:val="auto"/>
          <w:sz w:val="24"/>
          <w:szCs w:val="24"/>
          <w:lang w:val="en-US" w:eastAsia="zh-CN"/>
        </w:rPr>
        <w:t>成交人</w:t>
      </w:r>
      <w:r>
        <w:rPr>
          <w:rFonts w:hint="eastAsia" w:ascii="宋体" w:hAnsi="宋体" w:eastAsia="宋体" w:cs="宋体"/>
          <w:b w:val="0"/>
          <w:bCs w:val="0"/>
          <w:color w:val="auto"/>
          <w:sz w:val="24"/>
          <w:szCs w:val="24"/>
          <w:lang w:val="en-US" w:eastAsia="zh-CN"/>
        </w:rPr>
        <w:t>负责。</w:t>
      </w:r>
    </w:p>
    <w:p w14:paraId="027F47E1">
      <w:pPr>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 xml:space="preserve">   10.进场15天内需提交全年的维保计划，并针对全年计划细化提交每季度以及每月的维保计划，每次维保以及检查需通知甲方核验检查事项，双方签字确认作为半年考核的依据资料。</w:t>
      </w:r>
    </w:p>
    <w:p w14:paraId="553E7584">
      <w:pPr>
        <w:pStyle w:val="2"/>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 xml:space="preserve">   11.每月根据甲方要求召开消防安全会议和现场检查工作，并根据检查结果制定可行的整改计划，针对双方约定的整改时限逾期未进行整改的甲方有权对其进行绩效考核。</w:t>
      </w:r>
    </w:p>
    <w:p w14:paraId="2562B84F">
      <w:pPr>
        <w:pStyle w:val="2"/>
        <w:ind w:firstLine="480" w:firstLineChars="200"/>
        <w:rPr>
          <w:rFonts w:hint="eastAsia" w:ascii="Times New Roman" w:hAnsi="Times New Roman" w:eastAsia="宋体" w:cs="Times New Roman"/>
          <w:snapToGrid w:val="0"/>
          <w:color w:val="auto"/>
          <w:sz w:val="24"/>
          <w:szCs w:val="22"/>
          <w:highlight w:val="none"/>
          <w:lang w:val="en-US" w:eastAsia="zh-CN" w:bidi="ar-SA"/>
        </w:rPr>
      </w:pPr>
      <w:r>
        <w:rPr>
          <w:rFonts w:hint="eastAsia" w:hAnsi="宋体" w:cs="宋体"/>
          <w:b w:val="0"/>
          <w:bCs w:val="0"/>
          <w:color w:val="auto"/>
          <w:sz w:val="24"/>
          <w:szCs w:val="24"/>
          <w:lang w:val="en-US" w:eastAsia="zh-CN"/>
        </w:rPr>
        <w:t>12.</w:t>
      </w:r>
      <w:r>
        <w:rPr>
          <w:rFonts w:hint="eastAsia" w:ascii="Times New Roman" w:hAnsi="Times New Roman" w:eastAsia="宋体" w:cs="Times New Roman"/>
          <w:snapToGrid w:val="0"/>
          <w:color w:val="auto"/>
          <w:sz w:val="24"/>
          <w:szCs w:val="22"/>
          <w:highlight w:val="none"/>
          <w:lang w:val="en-US" w:eastAsia="zh-CN" w:bidi="ar-SA"/>
        </w:rPr>
        <w:t>乙方需严格依照合同要求，并在遂清公司文化中心项目部的监督指导下开展工作，接受文化中心项目的考核，尊重双方的权利与义务。在工作过程中，乙方应秉持高度的责任心与敬业精神，积极响应项目部的各项合理安排，确保工作的高效推进。</w:t>
      </w:r>
    </w:p>
    <w:p w14:paraId="5D1594FD">
      <w:pPr>
        <w:pStyle w:val="2"/>
        <w:ind w:firstLine="480" w:firstLineChars="200"/>
        <w:rPr>
          <w:rFonts w:hint="eastAsia" w:ascii="Times New Roman" w:hAnsi="Times New Roman" w:eastAsia="宋体" w:cs="Times New Roman"/>
          <w:snapToGrid w:val="0"/>
          <w:color w:val="auto"/>
          <w:sz w:val="24"/>
          <w:szCs w:val="22"/>
          <w:highlight w:val="none"/>
          <w:lang w:val="en-US" w:eastAsia="zh-CN" w:bidi="ar-SA"/>
        </w:rPr>
      </w:pPr>
      <w:r>
        <w:rPr>
          <w:rFonts w:hint="eastAsia" w:ascii="Times New Roman" w:hAnsi="Times New Roman" w:cs="Times New Roman"/>
          <w:snapToGrid w:val="0"/>
          <w:color w:val="auto"/>
          <w:sz w:val="24"/>
          <w:szCs w:val="22"/>
          <w:highlight w:val="none"/>
          <w:lang w:val="en-US" w:eastAsia="zh-CN" w:bidi="ar-SA"/>
        </w:rPr>
        <w:t>13.</w:t>
      </w:r>
      <w:r>
        <w:rPr>
          <w:rFonts w:hint="eastAsia" w:ascii="Times New Roman" w:hAnsi="Times New Roman" w:eastAsia="宋体" w:cs="Times New Roman"/>
          <w:snapToGrid w:val="0"/>
          <w:color w:val="auto"/>
          <w:sz w:val="24"/>
          <w:szCs w:val="22"/>
          <w:highlight w:val="none"/>
          <w:lang w:val="en-US" w:eastAsia="zh-CN" w:bidi="ar-SA"/>
        </w:rPr>
        <w:t>对于工作中的每一个环节，乙方都要做到精益求精，严格把控质量关，以专业的水准完成各项任务。同时，要主动与项目部保持密切的沟通与协作，及时反馈工作进展和遇到的问题，以便迅速解决，避免影响项目的整体进度。</w:t>
      </w:r>
    </w:p>
    <w:p w14:paraId="0FEE6367">
      <w:pPr>
        <w:pStyle w:val="2"/>
        <w:ind w:firstLine="480" w:firstLineChars="200"/>
        <w:rPr>
          <w:rFonts w:hint="default"/>
          <w:lang w:val="en-US"/>
        </w:rPr>
      </w:pPr>
      <w:r>
        <w:rPr>
          <w:rFonts w:hint="eastAsia" w:ascii="Times New Roman" w:hAnsi="Times New Roman" w:cs="Times New Roman"/>
          <w:snapToGrid w:val="0"/>
          <w:color w:val="auto"/>
          <w:sz w:val="24"/>
          <w:szCs w:val="22"/>
          <w:highlight w:val="none"/>
          <w:lang w:val="en-US" w:eastAsia="zh-CN" w:bidi="ar-SA"/>
        </w:rPr>
        <w:t>14.</w:t>
      </w:r>
      <w:r>
        <w:rPr>
          <w:rFonts w:hint="eastAsia" w:ascii="Times New Roman" w:hAnsi="Times New Roman" w:eastAsia="宋体" w:cs="Times New Roman"/>
          <w:snapToGrid w:val="0"/>
          <w:color w:val="auto"/>
          <w:sz w:val="24"/>
          <w:szCs w:val="22"/>
          <w:highlight w:val="none"/>
          <w:lang w:val="en-US" w:eastAsia="zh-CN" w:bidi="ar-SA"/>
        </w:rPr>
        <w:t>在面对考核时，乙方应坦然接受，将其视为提升自身工作能力和服务水平的契机。通过不断改进和完善工作方法，更好地履行合同约定，为遂清公司文化中心项目的顺利完成贡献自己的力量。并且，始终坚守诚信原则，切实保障双方权利与义务的平衡，共同营造良好的合作氛围。</w:t>
      </w:r>
    </w:p>
    <w:p w14:paraId="3F5F5A64">
      <w:pPr>
        <w:keepNext w:val="0"/>
        <w:keepLines w:val="0"/>
        <w:pageBreakBefore w:val="0"/>
        <w:widowControl w:val="0"/>
        <w:kinsoku/>
        <w:wordWrap/>
        <w:overflowPunct/>
        <w:topLinePunct w:val="0"/>
        <w:autoSpaceDE/>
        <w:autoSpaceDN/>
        <w:bidi w:val="0"/>
        <w:adjustRightInd w:val="0"/>
        <w:snapToGrid w:val="0"/>
        <w:spacing w:before="157" w:beforeLines="50" w:after="157" w:afterLines="50" w:line="500" w:lineRule="exact"/>
        <w:textAlignment w:val="auto"/>
        <w:outlineLvl w:val="1"/>
        <w:rPr>
          <w:rFonts w:hint="default" w:hAnsi="宋体" w:eastAsia="宋体"/>
          <w:b/>
          <w:sz w:val="24"/>
          <w:szCs w:val="24"/>
          <w:lang w:val="en-US" w:eastAsia="zh-CN"/>
        </w:rPr>
      </w:pPr>
      <w:r>
        <w:rPr>
          <w:rFonts w:hint="eastAsia" w:hAnsi="宋体"/>
          <w:b/>
          <w:sz w:val="24"/>
          <w:szCs w:val="24"/>
          <w:lang w:val="en-US" w:eastAsia="zh-CN"/>
        </w:rPr>
        <w:t>三</w:t>
      </w:r>
      <w:r>
        <w:rPr>
          <w:rFonts w:hint="eastAsia" w:hAnsi="宋体"/>
          <w:b/>
          <w:sz w:val="24"/>
          <w:szCs w:val="24"/>
        </w:rPr>
        <w:t>、</w:t>
      </w:r>
      <w:r>
        <w:rPr>
          <w:rFonts w:hint="eastAsia" w:hAnsi="宋体"/>
          <w:b/>
          <w:sz w:val="24"/>
          <w:szCs w:val="24"/>
          <w:lang w:eastAsia="zh-CN"/>
        </w:rPr>
        <w:t>商务要求（</w:t>
      </w:r>
      <w:r>
        <w:rPr>
          <w:rFonts w:hint="eastAsia" w:hAnsi="宋体"/>
          <w:b/>
          <w:sz w:val="24"/>
          <w:szCs w:val="24"/>
          <w:lang w:val="en-US" w:eastAsia="zh-CN"/>
        </w:rPr>
        <w:t>实质性要求）</w:t>
      </w:r>
    </w:p>
    <w:bookmarkEnd w:id="15"/>
    <w:bookmarkEnd w:id="16"/>
    <w:bookmarkEnd w:id="17"/>
    <w:p w14:paraId="6D2074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报价要求：</w:t>
      </w:r>
      <w:r>
        <w:rPr>
          <w:rFonts w:hint="eastAsia" w:ascii="宋体" w:hAnsi="宋体" w:eastAsia="宋体" w:cs="宋体"/>
          <w:sz w:val="24"/>
          <w:szCs w:val="24"/>
          <w:lang w:val="en-US" w:eastAsia="zh-CN"/>
        </w:rPr>
        <w:t>本项目报价应是</w:t>
      </w:r>
      <w:r>
        <w:rPr>
          <w:rFonts w:hint="eastAsia" w:ascii="宋体" w:hAnsi="宋体" w:eastAsia="宋体" w:cs="宋体"/>
          <w:sz w:val="24"/>
          <w:szCs w:val="24"/>
          <w:lang w:eastAsia="zh-CN"/>
        </w:rPr>
        <w:t>全部工作内容的价格体现，</w:t>
      </w:r>
      <w:bookmarkStart w:id="19" w:name="_Hlk511814444"/>
      <w:r>
        <w:rPr>
          <w:rFonts w:hint="eastAsia" w:ascii="宋体" w:hAnsi="宋体" w:eastAsia="宋体" w:cs="宋体"/>
          <w:sz w:val="24"/>
          <w:szCs w:val="24"/>
          <w:lang w:eastAsia="zh-CN"/>
        </w:rPr>
        <w:t>包括：</w:t>
      </w:r>
      <w:r>
        <w:rPr>
          <w:rFonts w:hint="eastAsia" w:ascii="宋体" w:hAnsi="宋体" w:eastAsia="宋体" w:cs="宋体"/>
          <w:sz w:val="24"/>
          <w:szCs w:val="24"/>
          <w:lang w:val="en-US" w:eastAsia="zh-CN"/>
        </w:rPr>
        <w:t>材料费</w:t>
      </w:r>
      <w:r>
        <w:rPr>
          <w:rFonts w:hint="eastAsia" w:ascii="宋体" w:hAnsi="宋体" w:eastAsia="宋体" w:cs="宋体"/>
          <w:sz w:val="24"/>
          <w:szCs w:val="24"/>
          <w:lang w:eastAsia="zh-CN"/>
        </w:rPr>
        <w:t>、人工费、</w:t>
      </w:r>
      <w:r>
        <w:rPr>
          <w:rFonts w:hint="eastAsia" w:ascii="宋体" w:hAnsi="宋体" w:eastAsia="宋体" w:cs="宋体"/>
          <w:sz w:val="24"/>
          <w:szCs w:val="24"/>
          <w:lang w:val="en-US" w:eastAsia="zh-CN"/>
        </w:rPr>
        <w:t>安装费、</w:t>
      </w:r>
      <w:r>
        <w:rPr>
          <w:rFonts w:hint="eastAsia" w:ascii="宋体" w:hAnsi="宋体" w:eastAsia="宋体" w:cs="宋体"/>
          <w:sz w:val="24"/>
          <w:szCs w:val="24"/>
          <w:lang w:eastAsia="zh-CN"/>
        </w:rPr>
        <w:t>人工转运费、施工机具使用费、企业管理费、利润、规费和税金、验收费等完成本项目所需的各项费用</w:t>
      </w:r>
      <w:r>
        <w:rPr>
          <w:rFonts w:hint="eastAsia" w:ascii="宋体" w:hAnsi="宋体" w:eastAsia="宋体" w:cs="宋体"/>
          <w:sz w:val="24"/>
          <w:szCs w:val="24"/>
          <w:lang w:val="en-US" w:eastAsia="zh-CN"/>
        </w:rPr>
        <w:t>及采购文件要求的其他费用</w:t>
      </w:r>
      <w:r>
        <w:rPr>
          <w:rFonts w:hint="eastAsia" w:ascii="宋体" w:hAnsi="宋体" w:eastAsia="宋体" w:cs="宋体"/>
          <w:sz w:val="24"/>
          <w:szCs w:val="24"/>
          <w:lang w:eastAsia="zh-CN"/>
        </w:rPr>
        <w:t>。</w:t>
      </w:r>
      <w:bookmarkEnd w:id="19"/>
    </w:p>
    <w:p w14:paraId="3D50CC5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2.供应商应自行踏勘现场，所维修更换的设备需与原设备及原系统兼容运行。</w:t>
      </w:r>
    </w:p>
    <w:p w14:paraId="782578B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3</w:t>
      </w:r>
      <w:r>
        <w:rPr>
          <w:rFonts w:hint="eastAsia" w:ascii="宋体" w:hAnsi="宋体" w:eastAsia="宋体" w:cs="宋体"/>
          <w:sz w:val="24"/>
          <w:szCs w:val="24"/>
          <w:lang w:val="en-US" w:eastAsia="zh-CN"/>
        </w:rPr>
        <w:t>.质保期：1年</w:t>
      </w:r>
      <w:r>
        <w:rPr>
          <w:rFonts w:hint="eastAsia" w:hAnsi="宋体" w:cs="宋体"/>
          <w:sz w:val="24"/>
          <w:szCs w:val="24"/>
          <w:lang w:val="en-US" w:eastAsia="zh-CN"/>
        </w:rPr>
        <w:t>（</w:t>
      </w:r>
      <w:r>
        <w:rPr>
          <w:rFonts w:hint="eastAsia" w:ascii="宋体" w:hAnsi="宋体" w:eastAsia="宋体" w:cs="宋体"/>
          <w:sz w:val="24"/>
          <w:szCs w:val="24"/>
          <w:lang w:val="en-US" w:eastAsia="zh-CN"/>
        </w:rPr>
        <w:t>乙方维保后一年内再次出现故障，由乙方无偿维修或更换</w:t>
      </w:r>
      <w:r>
        <w:rPr>
          <w:rFonts w:hint="eastAsia" w:hAnsi="宋体" w:cs="宋体"/>
          <w:sz w:val="24"/>
          <w:szCs w:val="24"/>
          <w:lang w:val="en-US" w:eastAsia="zh-CN"/>
        </w:rPr>
        <w:t>）</w:t>
      </w:r>
      <w:r>
        <w:rPr>
          <w:rFonts w:hint="eastAsia" w:ascii="宋体" w:hAnsi="宋体" w:eastAsia="宋体" w:cs="宋体"/>
          <w:sz w:val="24"/>
          <w:szCs w:val="24"/>
          <w:lang w:val="en-US" w:eastAsia="zh-CN"/>
        </w:rPr>
        <w:t>。</w:t>
      </w:r>
    </w:p>
    <w:p w14:paraId="2C377E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4</w:t>
      </w:r>
      <w:r>
        <w:rPr>
          <w:rFonts w:hint="eastAsia" w:ascii="宋体" w:hAnsi="宋体" w:eastAsia="宋体" w:cs="宋体"/>
          <w:sz w:val="24"/>
          <w:szCs w:val="24"/>
          <w:lang w:val="en-US" w:eastAsia="zh-CN"/>
        </w:rPr>
        <w:t>.验收标准：按照国家和行业相关质量标准和规范要求，以及参照《四川省政府采购项目需求论证和履约验收管理办法》（川财采〔2015〕32号）的要求，</w:t>
      </w:r>
      <w:r>
        <w:rPr>
          <w:rFonts w:hint="eastAsia" w:ascii="宋体" w:hAnsi="宋体" w:eastAsia="宋体" w:cs="宋体"/>
          <w:sz w:val="24"/>
          <w:szCs w:val="24"/>
          <w:lang w:val="zh-CN"/>
        </w:rPr>
        <w:t>竞争性</w:t>
      </w:r>
      <w:r>
        <w:rPr>
          <w:rFonts w:hint="eastAsia" w:hAnsi="宋体" w:cs="宋体"/>
          <w:sz w:val="24"/>
          <w:szCs w:val="24"/>
          <w:lang w:val="zh-CN"/>
        </w:rPr>
        <w:t>谈判</w:t>
      </w:r>
      <w:r>
        <w:rPr>
          <w:rFonts w:hint="eastAsia" w:ascii="宋体" w:hAnsi="宋体" w:eastAsia="宋体" w:cs="宋体"/>
          <w:sz w:val="24"/>
          <w:szCs w:val="24"/>
          <w:lang w:val="zh-CN"/>
        </w:rPr>
        <w:t>文件的规定和响应文件及合同条款内容进行验收</w:t>
      </w:r>
      <w:r>
        <w:rPr>
          <w:rFonts w:hint="eastAsia" w:ascii="宋体" w:hAnsi="宋体" w:eastAsia="宋体" w:cs="宋体"/>
          <w:sz w:val="24"/>
          <w:szCs w:val="24"/>
          <w:lang w:val="en-US" w:eastAsia="zh-CN"/>
        </w:rPr>
        <w:t>。</w:t>
      </w:r>
    </w:p>
    <w:p w14:paraId="083AB6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hAnsi="宋体" w:cs="宋体"/>
          <w:sz w:val="24"/>
          <w:szCs w:val="24"/>
          <w:highlight w:val="yellow"/>
          <w:lang w:val="en-US" w:eastAsia="zh-CN"/>
        </w:rPr>
      </w:pPr>
      <w:r>
        <w:rPr>
          <w:rFonts w:hint="eastAsia" w:hAnsi="宋体" w:cs="宋体"/>
          <w:sz w:val="24"/>
          <w:szCs w:val="24"/>
          <w:highlight w:val="none"/>
          <w:lang w:val="en-US" w:eastAsia="zh-CN"/>
        </w:rPr>
        <w:t>5.</w:t>
      </w:r>
      <w:r>
        <w:rPr>
          <w:rFonts w:hint="eastAsia" w:ascii="宋体" w:hAnsi="宋体" w:eastAsia="宋体" w:cs="宋体"/>
          <w:sz w:val="24"/>
          <w:szCs w:val="24"/>
          <w:highlight w:val="none"/>
          <w:lang w:val="en-US" w:eastAsia="zh-CN"/>
        </w:rPr>
        <w:t>服务期限：</w:t>
      </w:r>
      <w:r>
        <w:rPr>
          <w:rFonts w:hint="eastAsia" w:hAnsi="宋体" w:cs="宋体"/>
          <w:sz w:val="24"/>
          <w:szCs w:val="24"/>
          <w:highlight w:val="none"/>
          <w:lang w:val="en-US" w:eastAsia="zh-CN"/>
        </w:rPr>
        <w:t>三</w:t>
      </w:r>
      <w:r>
        <w:rPr>
          <w:rFonts w:hint="eastAsia" w:ascii="宋体" w:hAnsi="宋体" w:eastAsia="宋体" w:cs="宋体"/>
          <w:sz w:val="24"/>
          <w:szCs w:val="24"/>
          <w:highlight w:val="none"/>
          <w:lang w:val="en-US" w:eastAsia="zh-CN"/>
        </w:rPr>
        <w:t>年</w:t>
      </w:r>
      <w:r>
        <w:rPr>
          <w:rFonts w:hint="eastAsia" w:hAnsi="宋体" w:cs="宋体"/>
          <w:sz w:val="24"/>
          <w:szCs w:val="24"/>
          <w:highlight w:val="none"/>
          <w:lang w:val="en-US" w:eastAsia="zh-CN"/>
        </w:rPr>
        <w:t>，合同一年一签</w:t>
      </w:r>
      <w:r>
        <w:rPr>
          <w:rFonts w:hint="eastAsia" w:ascii="宋体" w:hAnsi="宋体" w:eastAsia="宋体" w:cs="宋体"/>
          <w:sz w:val="24"/>
          <w:szCs w:val="24"/>
          <w:highlight w:val="none"/>
          <w:lang w:val="en-US" w:eastAsia="zh-CN"/>
        </w:rPr>
        <w:t>。</w:t>
      </w:r>
      <w:r>
        <w:rPr>
          <w:rFonts w:hint="eastAsia" w:hAnsi="宋体" w:cs="宋体"/>
          <w:sz w:val="24"/>
          <w:szCs w:val="24"/>
          <w:lang w:val="en-US" w:eastAsia="zh-CN"/>
        </w:rPr>
        <w:t>若在3年服务期限内，发生一次考核评分低于80分（含80分）的情况，甲方有权解除当年度服务合同，责任由乙方承担；若在3年服务期限内，已累计发生两次考评分低于80分（含80分）的情况，甲方有权无条件解除服务合同，责任由乙方承担。</w:t>
      </w:r>
    </w:p>
    <w:p w14:paraId="1DD61CB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6.支付方式：每半年支付一次。支付前，需对成交供应商进行考核（</w:t>
      </w:r>
      <w:r>
        <w:rPr>
          <w:rFonts w:hint="eastAsia" w:hAnsi="宋体" w:cs="宋体"/>
          <w:sz w:val="24"/>
          <w:szCs w:val="24"/>
          <w:lang w:val="en-US" w:eastAsia="zh-CN"/>
        </w:rPr>
        <w:t>考核由遂清公司负责，具体</w:t>
      </w:r>
      <w:r>
        <w:rPr>
          <w:rFonts w:hint="eastAsia" w:ascii="宋体" w:hAnsi="宋体" w:eastAsia="宋体" w:cs="宋体"/>
          <w:sz w:val="24"/>
          <w:szCs w:val="24"/>
          <w:lang w:val="en-US" w:eastAsia="zh-CN"/>
        </w:rPr>
        <w:t>考核方式详见附后），考核得分在90分以上（含90分），全额发放服务费；考核得分在90分以下（不含90分），每低1分，扣除服务费1000元。根据考核结果，在收到成交供应商开具同等金额的合格的增值税专用发票后于15个工作日内支付。</w:t>
      </w:r>
    </w:p>
    <w:bookmarkEnd w:id="5"/>
    <w:bookmarkEnd w:id="6"/>
    <w:bookmarkEnd w:id="7"/>
    <w:bookmarkEnd w:id="8"/>
    <w:bookmarkEnd w:id="9"/>
    <w:bookmarkEnd w:id="10"/>
    <w:bookmarkEnd w:id="11"/>
    <w:bookmarkEnd w:id="12"/>
    <w:p w14:paraId="4C0E020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7.其他未尽事宜，由采购人和成交供应商在签订采购合同时约定。</w:t>
      </w:r>
    </w:p>
    <w:p w14:paraId="4C850C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黑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AC89A"/>
    <w:multiLevelType w:val="singleLevel"/>
    <w:tmpl w:val="BFAAC89A"/>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787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宋体"/>
      <w:sz w:val="34"/>
      <w:szCs w:val="3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customStyle="1" w:styleId="5">
    <w:name w:val="Default"/>
    <w:qFormat/>
    <w:uiPriority w:val="99"/>
    <w:pPr>
      <w:widowControl w:val="0"/>
      <w:autoSpaceDE w:val="0"/>
      <w:autoSpaceDN w:val="0"/>
      <w:adjustRightInd w:val="0"/>
    </w:pPr>
    <w:rPr>
      <w:rFonts w:ascii="..ì." w:hAnsi="..ì." w:eastAsia="..ì." w:cs="..ì."/>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2025-08-22T06:18:36Z</dcterms:created>
  <dc:creator>Administrator</dc:creator>
  <cp:lastModifiedBy>徐亚君</cp:lastModifiedBy>
  <dcterms:modified xsi:type="dcterms:W3CDTF">2025-08-22T06:19:21Z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eyJoZGlkIjoiZGYyZDQxYzhmYzBiYWI0Y2I1MGVjZTExM2UwZTdiODAiLCJ1c2VySWQiOiIyNDI4MjkyMyJ9</vt:lpwstr>
  </property>
  <property fmtid="{D5CDD505-2E9C-101B-9397-08002B2CF9AE}" pid="4" name="ICV">
    <vt:lpwstr>28AF75798C4B411B994033646071D6F0_12</vt:lpwstr>
  </property>
</Properties>
</file>